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32B80" w14:textId="5E16EC9C" w:rsidR="004406F8" w:rsidRDefault="004406F8" w:rsidP="004406F8">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#128 meeting</w:t>
      </w:r>
      <w:r>
        <w:rPr>
          <w:rFonts w:ascii="Arial" w:eastAsia="Arial Unicode MS" w:hAnsi="Arial" w:cs="Times New Roman"/>
          <w:b/>
          <w:bCs/>
          <w:sz w:val="28"/>
          <w:szCs w:val="28"/>
        </w:rPr>
        <w:tab/>
      </w:r>
      <w:r w:rsidR="004245E2" w:rsidRPr="004245E2">
        <w:rPr>
          <w:rFonts w:ascii="Arial" w:eastAsia="Arial Unicode MS" w:hAnsi="Arial" w:cs="Times New Roman"/>
          <w:b/>
          <w:bCs/>
          <w:sz w:val="28"/>
          <w:szCs w:val="28"/>
        </w:rPr>
        <w:t>R2-2410194</w:t>
      </w:r>
    </w:p>
    <w:p w14:paraId="16089908" w14:textId="77777777" w:rsidR="004406F8" w:rsidRPr="00D81FFE" w:rsidRDefault="004406F8" w:rsidP="004406F8">
      <w:pPr>
        <w:spacing w:after="120"/>
        <w:outlineLvl w:val="0"/>
        <w:rPr>
          <w:rFonts w:ascii="Arial" w:eastAsia="Arial Unicode MS" w:hAnsi="Arial" w:cs="Times New Roman"/>
          <w:b/>
          <w:bCs/>
          <w:kern w:val="0"/>
          <w:sz w:val="28"/>
          <w:szCs w:val="28"/>
        </w:rPr>
      </w:pPr>
      <w:bookmarkStart w:id="1" w:name="OLE_LINK33"/>
      <w:bookmarkStart w:id="2" w:name="OLE_LINK32"/>
      <w:r w:rsidRPr="00C57F83">
        <w:rPr>
          <w:rFonts w:ascii="Arial" w:eastAsia="Arial Unicode MS" w:hAnsi="Arial" w:cs="Times New Roman"/>
          <w:b/>
          <w:bCs/>
          <w:kern w:val="0"/>
          <w:sz w:val="28"/>
          <w:szCs w:val="28"/>
        </w:rPr>
        <w:t>Orlando</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the</w:t>
      </w:r>
      <w:r>
        <w:rPr>
          <w:rFonts w:ascii="Arial" w:eastAsia="Arial Unicode MS" w:hAnsi="Arial" w:cs="Times New Roman"/>
          <w:b/>
          <w:bCs/>
          <w:kern w:val="0"/>
          <w:sz w:val="28"/>
          <w:szCs w:val="28"/>
        </w:rPr>
        <w:t xml:space="preserve"> USA</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18</w:t>
      </w:r>
      <w:r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 xml:space="preserve">Nov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22</w:t>
      </w:r>
      <w:r>
        <w:rPr>
          <w:rFonts w:ascii="Arial" w:eastAsia="Arial Unicode MS" w:hAnsi="Arial" w:cs="Times New Roman" w:hint="eastAsia"/>
          <w:b/>
          <w:bCs/>
          <w:kern w:val="0"/>
          <w:sz w:val="28"/>
          <w:szCs w:val="28"/>
          <w:lang w:eastAsia="zh-CN"/>
        </w:rPr>
        <w:t>nd</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Nov</w:t>
      </w:r>
      <w:r w:rsidRPr="00D81FFE">
        <w:rPr>
          <w:rFonts w:ascii="Arial" w:eastAsia="Arial Unicode MS" w:hAnsi="Arial" w:cs="Times New Roman"/>
          <w:b/>
          <w:bCs/>
          <w:kern w:val="0"/>
          <w:sz w:val="28"/>
          <w:szCs w:val="28"/>
        </w:rPr>
        <w:t>, 202</w:t>
      </w:r>
      <w:bookmarkEnd w:id="1"/>
      <w:bookmarkEnd w:id="2"/>
      <w:r w:rsidRPr="00D81FFE">
        <w:rPr>
          <w:rFonts w:ascii="Arial" w:eastAsia="Arial Unicode MS" w:hAnsi="Arial" w:cs="Times New Roman"/>
          <w:b/>
          <w:bCs/>
          <w:kern w:val="0"/>
          <w:sz w:val="28"/>
          <w:szCs w:val="28"/>
        </w:rPr>
        <w:t>4</w:t>
      </w:r>
    </w:p>
    <w:p w14:paraId="54D53689" w14:textId="77777777" w:rsidR="003E16F6" w:rsidRPr="004406F8"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99570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Source:</w:t>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lang w:eastAsia="en-US"/>
        </w:rPr>
        <w:t>NEC</w:t>
      </w:r>
    </w:p>
    <w:p w14:paraId="3B5419CC" w14:textId="713F98D5" w:rsidR="006D1C45" w:rsidRPr="0099570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Agenda</w:t>
      </w:r>
      <w:r w:rsidR="00F80AF1" w:rsidRPr="00995702">
        <w:rPr>
          <w:rFonts w:ascii="Arial" w:eastAsia="Arial Unicode MS" w:hAnsi="Arial" w:cs="Arial"/>
          <w:b/>
          <w:bCs/>
          <w:kern w:val="0"/>
          <w:sz w:val="24"/>
          <w:szCs w:val="24"/>
          <w:lang w:eastAsia="en-US"/>
        </w:rPr>
        <w:t xml:space="preserve"> item</w:t>
      </w:r>
      <w:r w:rsidRPr="00995702">
        <w:rPr>
          <w:rFonts w:ascii="Arial" w:eastAsia="Arial Unicode MS" w:hAnsi="Arial" w:cs="Arial"/>
          <w:b/>
          <w:bCs/>
          <w:kern w:val="0"/>
          <w:sz w:val="24"/>
          <w:szCs w:val="24"/>
          <w:lang w:eastAsia="en-US"/>
        </w:rPr>
        <w:t>:</w:t>
      </w:r>
      <w:r w:rsidRPr="00995702">
        <w:rPr>
          <w:rFonts w:ascii="Arial" w:eastAsia="Arial Unicode MS" w:hAnsi="Arial" w:cs="Arial"/>
          <w:b/>
          <w:bCs/>
          <w:kern w:val="0"/>
          <w:sz w:val="24"/>
          <w:szCs w:val="24"/>
          <w:lang w:eastAsia="en-US"/>
        </w:rPr>
        <w:tab/>
      </w:r>
      <w:r w:rsidRPr="00995702">
        <w:rPr>
          <w:rFonts w:ascii="Arial" w:eastAsia="Arial Unicode MS" w:hAnsi="Arial" w:cs="Arial"/>
          <w:b/>
          <w:bCs/>
          <w:kern w:val="0"/>
          <w:sz w:val="24"/>
          <w:szCs w:val="24"/>
          <w:lang w:eastAsia="en-US"/>
        </w:rPr>
        <w:tab/>
      </w:r>
      <w:r w:rsidR="00777C07" w:rsidRPr="00995702">
        <w:rPr>
          <w:rFonts w:ascii="Arial" w:eastAsia="Arial Unicode MS" w:hAnsi="Arial" w:cs="Arial"/>
          <w:b/>
          <w:bCs/>
          <w:kern w:val="0"/>
          <w:sz w:val="24"/>
          <w:szCs w:val="24"/>
          <w:lang w:eastAsia="en-US"/>
        </w:rPr>
        <w:t>8.7.4.1</w:t>
      </w:r>
      <w:r w:rsidR="00777C07" w:rsidRPr="00995702">
        <w:rPr>
          <w:rFonts w:ascii="Arial" w:eastAsia="Arial Unicode MS" w:hAnsi="Arial" w:cs="Arial"/>
          <w:b/>
          <w:bCs/>
          <w:kern w:val="0"/>
          <w:sz w:val="24"/>
          <w:szCs w:val="24"/>
          <w:lang w:eastAsia="en-US"/>
        </w:rPr>
        <w:tab/>
        <w:t>LCP enhancements</w:t>
      </w:r>
    </w:p>
    <w:p w14:paraId="246E8512" w14:textId="3D2568B6"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777C07">
        <w:rPr>
          <w:rFonts w:ascii="Arial" w:eastAsia="Arial Unicode MS" w:hAnsi="Arial" w:cs="Arial"/>
          <w:b/>
          <w:bCs/>
          <w:kern w:val="0"/>
          <w:sz w:val="24"/>
          <w:szCs w:val="24"/>
          <w:lang w:eastAsia="zh-CN"/>
        </w:rPr>
        <w:t xml:space="preserve">LCP </w:t>
      </w:r>
      <w:r w:rsidR="00777C07">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13CC7C15"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7164AF">
        <w:rPr>
          <w:rFonts w:ascii="Times New Roman" w:eastAsia="Arial Unicode MS" w:hAnsi="Times New Roman" w:cs="Times New Roman"/>
          <w:kern w:val="0"/>
          <w:sz w:val="20"/>
          <w:szCs w:val="20"/>
          <w:lang w:eastAsia="zh-CN"/>
        </w:rPr>
        <w:t>7</w:t>
      </w:r>
      <w:r w:rsidR="008939EB">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966B23">
        <w:rPr>
          <w:rFonts w:ascii="Times New Roman" w:eastAsia="Arial Unicode MS" w:hAnsi="Times New Roman" w:cs="Times New Roman"/>
          <w:kern w:val="0"/>
          <w:sz w:val="20"/>
          <w:szCs w:val="20"/>
          <w:lang w:eastAsia="zh-CN"/>
        </w:rPr>
        <w:t>LCP</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53A9E023" w14:textId="77777777" w:rsidR="008939EB" w:rsidRPr="008939EB" w:rsidRDefault="008939EB" w:rsidP="008939EB">
            <w:pPr>
              <w:pStyle w:val="Agreement"/>
              <w:tabs>
                <w:tab w:val="num" w:pos="360"/>
              </w:tabs>
              <w:ind w:left="360"/>
              <w:rPr>
                <w:rFonts w:ascii="Times New Roman" w:hAnsi="Times New Roman"/>
              </w:rPr>
            </w:pPr>
            <w:r w:rsidRPr="008939EB">
              <w:rPr>
                <w:rFonts w:ascii="Times New Roman" w:hAnsi="Times New Roman"/>
              </w:rPr>
              <w:t>As a baseline, additional LCH priority is applied for an LCH in both 1st and 2nd Rounds of resource allocation procedure in LCP, as long as the LCH has delay-critical data available for transmission when starting the 1st Round.</w:t>
            </w:r>
          </w:p>
          <w:p w14:paraId="761A6750" w14:textId="311A2929" w:rsidR="008939EB" w:rsidRPr="008939EB" w:rsidRDefault="008939EB" w:rsidP="008939EB">
            <w:pPr>
              <w:pStyle w:val="Agreement"/>
              <w:tabs>
                <w:tab w:val="num" w:pos="360"/>
              </w:tabs>
              <w:ind w:left="360"/>
              <w:rPr>
                <w:rFonts w:ascii="Times New Roman" w:hAnsi="Times New Roman"/>
              </w:rPr>
            </w:pPr>
            <w:r w:rsidRPr="008939EB">
              <w:rPr>
                <w:rFonts w:ascii="Times New Roman" w:hAnsi="Times New Roman"/>
              </w:rPr>
              <w:t>FFS if we can still change the priority for the 2nd round to ensure fairness, but we need to consider tight timeline of LCP procedure and UE complexity. Companies can also check whether we can leave this to UE implementation</w:t>
            </w:r>
          </w:p>
          <w:p w14:paraId="69D86F21" w14:textId="77777777" w:rsidR="00966B23" w:rsidRPr="00966B23" w:rsidRDefault="00966B23" w:rsidP="00966B23">
            <w:pPr>
              <w:pStyle w:val="Agreement"/>
              <w:tabs>
                <w:tab w:val="num" w:pos="360"/>
              </w:tabs>
              <w:ind w:left="360"/>
              <w:rPr>
                <w:rFonts w:ascii="Times New Roman" w:hAnsi="Times New Roman"/>
              </w:rPr>
            </w:pPr>
            <w:r w:rsidRPr="00966B23">
              <w:rPr>
                <w:rFonts w:ascii="Times New Roman" w:hAnsi="Times New Roman"/>
              </w:rPr>
              <w:t>Introduce an independent per-LCH remaining time threshold for applying delay-critical priority.</w:t>
            </w:r>
          </w:p>
          <w:p w14:paraId="2F2C32C2" w14:textId="77777777" w:rsidR="00966B23" w:rsidRPr="00966B23" w:rsidRDefault="00966B23" w:rsidP="00966B23">
            <w:pPr>
              <w:pStyle w:val="Agreement"/>
              <w:tabs>
                <w:tab w:val="num" w:pos="360"/>
              </w:tabs>
              <w:ind w:left="360"/>
              <w:rPr>
                <w:rFonts w:ascii="Times New Roman" w:hAnsi="Times New Roman"/>
              </w:rPr>
            </w:pPr>
            <w:r w:rsidRPr="00966B23">
              <w:rPr>
                <w:rFonts w:ascii="Times New Roman" w:hAnsi="Times New Roman"/>
              </w:rPr>
              <w:t>We do not introduce any setting restrictions of this new remaining time threshold with relation to DSR triggering threshold.</w:t>
            </w:r>
          </w:p>
          <w:p w14:paraId="262035E7" w14:textId="04AE341B" w:rsidR="007164AF" w:rsidRPr="00966B23" w:rsidRDefault="00966B23" w:rsidP="00966B23">
            <w:pPr>
              <w:pStyle w:val="Agreement"/>
              <w:tabs>
                <w:tab w:val="num" w:pos="360"/>
              </w:tabs>
              <w:ind w:left="360"/>
              <w:rPr>
                <w:rFonts w:ascii="Times New Roman" w:hAnsi="Times New Roman"/>
              </w:rPr>
            </w:pPr>
            <w:r w:rsidRPr="00966B23">
              <w:rPr>
                <w:rFonts w:ascii="Times New Roman" w:hAnsi="Times New Roman"/>
              </w:rPr>
              <w:t>For now, we will use “LCH priority-adjusted data”</w:t>
            </w:r>
          </w:p>
        </w:tc>
      </w:tr>
    </w:tbl>
    <w:p w14:paraId="5A135BB4" w14:textId="0122DDCA"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w:t>
      </w:r>
      <w:r w:rsidR="00EC326B" w:rsidRPr="00947C97">
        <w:rPr>
          <w:rFonts w:ascii="Times New Roman" w:eastAsia="Arial Unicode MS" w:hAnsi="Times New Roman" w:cs="Times New Roman"/>
          <w:kern w:val="0"/>
          <w:sz w:val="20"/>
          <w:szCs w:val="20"/>
          <w:lang w:eastAsia="zh-CN"/>
        </w:rPr>
        <w:t>enhancements</w:t>
      </w:r>
      <w:r w:rsidR="00EC326B">
        <w:rPr>
          <w:rFonts w:ascii="Times New Roman" w:eastAsia="Arial Unicode MS" w:hAnsi="Times New Roman" w:cs="Times New Roman"/>
          <w:kern w:val="0"/>
          <w:sz w:val="20"/>
          <w:szCs w:val="20"/>
          <w:lang w:eastAsia="zh-CN"/>
        </w:rPr>
        <w:t xml:space="preserve"> </w:t>
      </w:r>
      <w:r w:rsidR="002B2331">
        <w:rPr>
          <w:rFonts w:ascii="Times New Roman" w:eastAsia="Arial Unicode MS" w:hAnsi="Times New Roman" w:cs="Times New Roman" w:hint="eastAsia"/>
          <w:kern w:val="0"/>
          <w:sz w:val="20"/>
          <w:szCs w:val="20"/>
          <w:lang w:eastAsia="zh-CN"/>
        </w:rPr>
        <w:t>for</w:t>
      </w:r>
      <w:r w:rsidR="002B2331">
        <w:rPr>
          <w:rFonts w:ascii="Times New Roman" w:eastAsia="Arial Unicode MS" w:hAnsi="Times New Roman" w:cs="Times New Roman"/>
          <w:kern w:val="0"/>
          <w:sz w:val="20"/>
          <w:szCs w:val="20"/>
          <w:lang w:eastAsia="zh-CN"/>
        </w:rPr>
        <w:t xml:space="preserve"> </w:t>
      </w:r>
      <w:r w:rsidR="00551AA5" w:rsidRPr="00551AA5">
        <w:rPr>
          <w:rFonts w:ascii="Times New Roman" w:eastAsia="Arial Unicode MS" w:hAnsi="Times New Roman" w:cs="Times New Roman"/>
          <w:kern w:val="0"/>
          <w:sz w:val="20"/>
          <w:szCs w:val="20"/>
          <w:lang w:eastAsia="zh-CN"/>
        </w:rPr>
        <w:t xml:space="preserve">LCP </w:t>
      </w:r>
      <w:r w:rsidR="00551AA5" w:rsidRPr="00551AA5">
        <w:rPr>
          <w:rFonts w:ascii="Times New Roman" w:eastAsia="Arial Unicode MS" w:hAnsi="Times New Roman" w:cs="Times New Roman" w:hint="eastAsia"/>
          <w:kern w:val="0"/>
          <w:sz w:val="20"/>
          <w:szCs w:val="20"/>
          <w:lang w:eastAsia="zh-CN"/>
        </w:rPr>
        <w:t>procedure</w:t>
      </w:r>
      <w:r w:rsidR="00106AF5" w:rsidRPr="00A06288">
        <w:rPr>
          <w:rFonts w:ascii="Times New Roman" w:eastAsia="Arial Unicode MS" w:hAnsi="Times New Roman" w:cs="Times New Roman"/>
          <w:kern w:val="0"/>
          <w:sz w:val="20"/>
          <w:szCs w:val="20"/>
          <w:lang w:eastAsia="zh-CN"/>
        </w:rPr>
        <w:t>.</w:t>
      </w:r>
    </w:p>
    <w:p w14:paraId="33B1DF9C" w14:textId="77777777" w:rsidR="002026CC" w:rsidRPr="0099570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995702">
        <w:rPr>
          <w:rFonts w:ascii="Arial" w:eastAsia="Arial Unicode MS" w:hAnsi="Arial"/>
          <w:kern w:val="0"/>
          <w:sz w:val="32"/>
          <w:szCs w:val="20"/>
          <w:lang w:val="it-IT" w:eastAsia="en-US"/>
        </w:rPr>
        <w:t xml:space="preserve">2. </w:t>
      </w:r>
      <w:r w:rsidRPr="00995702">
        <w:rPr>
          <w:rFonts w:ascii="Arial" w:eastAsia="Arial Unicode MS" w:hAnsi="Arial"/>
          <w:kern w:val="0"/>
          <w:sz w:val="32"/>
          <w:szCs w:val="20"/>
          <w:lang w:val="it-IT"/>
        </w:rPr>
        <w:t>Discussion</w:t>
      </w:r>
    </w:p>
    <w:p w14:paraId="1D5493AD" w14:textId="70012DEA" w:rsidR="00E406A5" w:rsidRPr="00995702" w:rsidRDefault="00DC5AC8" w:rsidP="00B72D9C">
      <w:pPr>
        <w:widowControl/>
        <w:spacing w:after="120" w:line="240" w:lineRule="atLeast"/>
        <w:rPr>
          <w:rFonts w:ascii="Arial" w:eastAsia="等线" w:hAnsi="Arial" w:cs="Arial"/>
          <w:kern w:val="0"/>
          <w:sz w:val="28"/>
          <w:szCs w:val="20"/>
          <w:lang w:val="it-IT" w:eastAsia="zh-CN"/>
        </w:rPr>
      </w:pPr>
      <w:r w:rsidRPr="00995702">
        <w:rPr>
          <w:rFonts w:ascii="Arial" w:eastAsia="Yu Mincho" w:hAnsi="Arial" w:cs="Arial"/>
          <w:kern w:val="0"/>
          <w:sz w:val="28"/>
          <w:szCs w:val="20"/>
          <w:lang w:val="it-IT"/>
        </w:rPr>
        <w:t>2.</w:t>
      </w:r>
      <w:r w:rsidR="00DB54B3" w:rsidRPr="00995702">
        <w:rPr>
          <w:rFonts w:ascii="Arial" w:eastAsia="Yu Mincho" w:hAnsi="Arial" w:cs="Arial"/>
          <w:kern w:val="0"/>
          <w:sz w:val="28"/>
          <w:szCs w:val="20"/>
          <w:lang w:val="it-IT"/>
        </w:rPr>
        <w:t>1</w:t>
      </w:r>
      <w:r w:rsidRPr="00995702">
        <w:rPr>
          <w:rFonts w:ascii="Arial" w:eastAsia="Yu Mincho" w:hAnsi="Arial" w:cs="Arial"/>
          <w:kern w:val="0"/>
          <w:sz w:val="28"/>
          <w:szCs w:val="20"/>
          <w:lang w:val="it-IT"/>
        </w:rPr>
        <w:t xml:space="preserve"> </w:t>
      </w:r>
      <w:r w:rsidR="00624986" w:rsidRPr="00995702">
        <w:rPr>
          <w:rFonts w:ascii="Arial" w:eastAsia="Yu Mincho" w:hAnsi="Arial" w:cs="Arial"/>
          <w:kern w:val="0"/>
          <w:sz w:val="28"/>
          <w:szCs w:val="20"/>
          <w:lang w:val="it-IT"/>
        </w:rPr>
        <w:t>LCP enh</w:t>
      </w:r>
      <w:r w:rsidR="00290BF6" w:rsidRPr="00995702">
        <w:rPr>
          <w:rFonts w:ascii="Arial" w:eastAsia="Yu Mincho" w:hAnsi="Arial" w:cs="Arial"/>
          <w:kern w:val="0"/>
          <w:sz w:val="28"/>
          <w:szCs w:val="20"/>
          <w:lang w:val="it-IT"/>
        </w:rPr>
        <w:t>ancement</w:t>
      </w:r>
      <w:r w:rsidR="0064275A" w:rsidRPr="00995702">
        <w:rPr>
          <w:rFonts w:ascii="Arial" w:eastAsia="Yu Mincho" w:hAnsi="Arial" w:cs="Arial"/>
          <w:kern w:val="0"/>
          <w:sz w:val="28"/>
          <w:szCs w:val="20"/>
          <w:lang w:val="it-IT"/>
        </w:rPr>
        <w:t>s</w:t>
      </w:r>
      <w:r w:rsidR="00290BF6" w:rsidRPr="00995702">
        <w:rPr>
          <w:rFonts w:ascii="Arial" w:eastAsia="Yu Mincho" w:hAnsi="Arial" w:cs="Arial"/>
          <w:kern w:val="0"/>
          <w:sz w:val="28"/>
          <w:szCs w:val="20"/>
          <w:lang w:val="it-IT"/>
        </w:rPr>
        <w:t xml:space="preserve"> for </w:t>
      </w:r>
      <w:r w:rsidR="00C77786" w:rsidRPr="00995702">
        <w:rPr>
          <w:rFonts w:ascii="Arial" w:eastAsia="Yu Mincho" w:hAnsi="Arial" w:cs="Arial"/>
          <w:kern w:val="0"/>
          <w:sz w:val="28"/>
          <w:szCs w:val="20"/>
          <w:lang w:val="it-IT"/>
        </w:rPr>
        <w:t>priority-adjusted data</w:t>
      </w:r>
      <w:r w:rsidR="00290BF6" w:rsidRPr="00995702">
        <w:rPr>
          <w:rFonts w:ascii="Arial" w:eastAsia="Yu Mincho" w:hAnsi="Arial" w:cs="Arial"/>
          <w:kern w:val="0"/>
          <w:sz w:val="28"/>
          <w:szCs w:val="20"/>
          <w:lang w:val="it-IT"/>
        </w:rPr>
        <w:t>.</w:t>
      </w:r>
    </w:p>
    <w:p w14:paraId="24FC8D09" w14:textId="3D454FF4" w:rsidR="00241807" w:rsidRDefault="00465CBC" w:rsidP="0058737A">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Pr>
          <w:rFonts w:ascii="Times New Roman" w:eastAsia="Arial Unicode MS" w:hAnsi="Times New Roman" w:cs="Times New Roman"/>
          <w:kern w:val="0"/>
          <w:sz w:val="20"/>
          <w:szCs w:val="20"/>
          <w:lang w:eastAsia="zh-CN"/>
        </w:rPr>
        <w:t xml:space="preserve">the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7</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w:t>
      </w:r>
      <w:r>
        <w:rPr>
          <w:rFonts w:ascii="Times New Roman" w:eastAsia="Arial Unicode MS" w:hAnsi="Times New Roman" w:cs="Times New Roman"/>
          <w:kern w:val="0"/>
          <w:sz w:val="20"/>
          <w:szCs w:val="20"/>
          <w:lang w:eastAsia="zh-CN"/>
        </w:rPr>
        <w:t xml:space="preserve"> </w:t>
      </w:r>
      <w:r w:rsidR="00241807">
        <w:rPr>
          <w:rFonts w:ascii="Times New Roman" w:eastAsia="Arial Unicode MS" w:hAnsi="Times New Roman" w:cs="Times New Roman"/>
          <w:kern w:val="0"/>
          <w:sz w:val="20"/>
          <w:szCs w:val="20"/>
          <w:lang w:eastAsia="zh-CN"/>
        </w:rPr>
        <w:t xml:space="preserve">2 options were discussed </w:t>
      </w:r>
      <w:r w:rsidR="00D41E43" w:rsidRPr="00D41E43">
        <w:rPr>
          <w:rFonts w:ascii="Times New Roman" w:eastAsia="Arial Unicode MS" w:hAnsi="Times New Roman" w:cs="Times New Roman"/>
          <w:kern w:val="0"/>
          <w:sz w:val="20"/>
          <w:szCs w:val="20"/>
          <w:lang w:eastAsia="zh-CN"/>
        </w:rPr>
        <w:t>concerning</w:t>
      </w:r>
      <w:r w:rsidR="00241807">
        <w:rPr>
          <w:rFonts w:ascii="Times New Roman" w:eastAsia="Arial Unicode MS" w:hAnsi="Times New Roman" w:cs="Times New Roman"/>
          <w:kern w:val="0"/>
          <w:sz w:val="20"/>
          <w:szCs w:val="20"/>
          <w:lang w:eastAsia="zh-CN"/>
        </w:rPr>
        <w:t xml:space="preserve"> </w:t>
      </w:r>
      <w:r w:rsidRPr="00465CBC">
        <w:rPr>
          <w:rFonts w:ascii="Times New Roman" w:eastAsia="Arial Unicode MS" w:hAnsi="Times New Roman" w:cs="Times New Roman"/>
          <w:kern w:val="0"/>
          <w:sz w:val="20"/>
          <w:szCs w:val="20"/>
          <w:lang w:eastAsia="zh-CN"/>
        </w:rPr>
        <w:t xml:space="preserve">whether the additional LCH priority </w:t>
      </w:r>
      <w:r w:rsidR="00D41E43">
        <w:rPr>
          <w:rFonts w:ascii="Times New Roman" w:eastAsia="Arial Unicode MS" w:hAnsi="Times New Roman" w:cs="Times New Roman"/>
          <w:kern w:val="0"/>
          <w:sz w:val="20"/>
          <w:szCs w:val="20"/>
          <w:lang w:eastAsia="zh-CN"/>
        </w:rPr>
        <w:t>should be</w:t>
      </w:r>
      <w:r w:rsidRPr="00465CBC">
        <w:rPr>
          <w:rFonts w:ascii="Times New Roman" w:eastAsia="Arial Unicode MS" w:hAnsi="Times New Roman" w:cs="Times New Roman"/>
          <w:kern w:val="0"/>
          <w:sz w:val="20"/>
          <w:szCs w:val="20"/>
          <w:lang w:eastAsia="zh-CN"/>
        </w:rPr>
        <w:t xml:space="preserve"> applied during the entire resource allocation procedure of LCP</w:t>
      </w:r>
      <w:r>
        <w:rPr>
          <w:rFonts w:ascii="Times New Roman" w:eastAsia="Arial Unicode MS" w:hAnsi="Times New Roman" w:cs="Times New Roman"/>
          <w:kern w:val="0"/>
          <w:sz w:val="20"/>
          <w:szCs w:val="20"/>
          <w:lang w:eastAsia="zh-CN"/>
        </w:rPr>
        <w:t>.</w:t>
      </w:r>
      <w:r w:rsidR="00241807">
        <w:rPr>
          <w:rFonts w:ascii="Times New Roman" w:eastAsia="Arial Unicode MS" w:hAnsi="Times New Roman" w:cs="Times New Roman"/>
          <w:kern w:val="0"/>
          <w:sz w:val="20"/>
          <w:szCs w:val="20"/>
          <w:lang w:eastAsia="zh-CN"/>
        </w:rPr>
        <w:t xml:space="preserve"> </w:t>
      </w:r>
    </w:p>
    <w:tbl>
      <w:tblPr>
        <w:tblStyle w:val="a9"/>
        <w:tblW w:w="0" w:type="auto"/>
        <w:tblLook w:val="04A0" w:firstRow="1" w:lastRow="0" w:firstColumn="1" w:lastColumn="0" w:noHBand="0" w:noVBand="1"/>
      </w:tblPr>
      <w:tblGrid>
        <w:gridCol w:w="9629"/>
      </w:tblGrid>
      <w:tr w:rsidR="00241807" w14:paraId="683F0AE8" w14:textId="77777777" w:rsidTr="00241807">
        <w:tc>
          <w:tcPr>
            <w:tcW w:w="9629" w:type="dxa"/>
          </w:tcPr>
          <w:p w14:paraId="023ECCCB" w14:textId="77777777" w:rsidR="00241807" w:rsidRPr="00241807" w:rsidRDefault="00241807" w:rsidP="00241807">
            <w:pPr>
              <w:widowControl/>
              <w:tabs>
                <w:tab w:val="left" w:pos="1622"/>
              </w:tabs>
              <w:ind w:left="363" w:hanging="363"/>
              <w:jc w:val="left"/>
              <w:rPr>
                <w:rFonts w:ascii="Times New Roman" w:eastAsia="Arial Unicode MS" w:hAnsi="Times New Roman" w:cs="Times New Roman"/>
                <w:kern w:val="0"/>
                <w:sz w:val="20"/>
                <w:szCs w:val="20"/>
                <w:lang w:eastAsia="zh-CN"/>
              </w:rPr>
            </w:pPr>
            <w:r w:rsidRPr="00241807">
              <w:rPr>
                <w:rFonts w:ascii="Times New Roman" w:eastAsia="Arial Unicode MS" w:hAnsi="Times New Roman" w:cs="Times New Roman"/>
                <w:kern w:val="0"/>
                <w:sz w:val="20"/>
                <w:szCs w:val="20"/>
                <w:lang w:eastAsia="zh-CN"/>
              </w:rPr>
              <w:t>-</w:t>
            </w:r>
            <w:r w:rsidRPr="00241807">
              <w:rPr>
                <w:rFonts w:ascii="Times New Roman" w:eastAsia="Arial Unicode MS" w:hAnsi="Times New Roman" w:cs="Times New Roman"/>
                <w:kern w:val="0"/>
                <w:sz w:val="20"/>
                <w:szCs w:val="20"/>
                <w:lang w:eastAsia="zh-CN"/>
              </w:rPr>
              <w:tab/>
            </w:r>
            <w:r w:rsidRPr="00241807">
              <w:rPr>
                <w:rFonts w:ascii="Times New Roman" w:eastAsia="Arial Unicode MS" w:hAnsi="Times New Roman" w:cs="Times New Roman"/>
                <w:b/>
                <w:kern w:val="0"/>
                <w:sz w:val="20"/>
                <w:szCs w:val="20"/>
                <w:lang w:eastAsia="zh-CN"/>
              </w:rPr>
              <w:t>Option 1</w:t>
            </w:r>
            <w:r w:rsidRPr="00241807">
              <w:rPr>
                <w:rFonts w:ascii="Times New Roman" w:eastAsia="Arial Unicode MS" w:hAnsi="Times New Roman" w:cs="Times New Roman"/>
                <w:kern w:val="0"/>
                <w:sz w:val="20"/>
                <w:szCs w:val="20"/>
                <w:lang w:eastAsia="zh-CN"/>
              </w:rPr>
              <w:t>: additional LCH priority is applied for an LCH in both 1st and 2nd Rounds of resource allocation procedure in LCP, as long as the LCH has delay-critical data available for transmission when starting the 1st Round.</w:t>
            </w:r>
          </w:p>
          <w:p w14:paraId="5246267A" w14:textId="7360AC2B" w:rsidR="00241807" w:rsidRPr="00241807" w:rsidRDefault="00241807" w:rsidP="00241807">
            <w:pPr>
              <w:widowControl/>
              <w:tabs>
                <w:tab w:val="left" w:pos="1622"/>
              </w:tabs>
              <w:ind w:left="363" w:hanging="363"/>
              <w:jc w:val="left"/>
              <w:rPr>
                <w:rFonts w:ascii="Times New Roman" w:eastAsia="Arial Unicode MS" w:hAnsi="Times New Roman" w:cs="Times New Roman"/>
                <w:kern w:val="0"/>
                <w:sz w:val="20"/>
                <w:szCs w:val="20"/>
                <w:lang w:eastAsia="zh-CN"/>
              </w:rPr>
            </w:pPr>
            <w:r w:rsidRPr="00241807">
              <w:rPr>
                <w:rFonts w:ascii="Times New Roman" w:eastAsia="Arial Unicode MS" w:hAnsi="Times New Roman" w:cs="Times New Roman"/>
                <w:kern w:val="0"/>
                <w:sz w:val="20"/>
                <w:szCs w:val="20"/>
                <w:lang w:eastAsia="zh-CN"/>
              </w:rPr>
              <w:t>-</w:t>
            </w:r>
            <w:r w:rsidRPr="00241807">
              <w:rPr>
                <w:rFonts w:ascii="Times New Roman" w:eastAsia="Arial Unicode MS" w:hAnsi="Times New Roman" w:cs="Times New Roman"/>
                <w:kern w:val="0"/>
                <w:sz w:val="20"/>
                <w:szCs w:val="20"/>
                <w:lang w:eastAsia="zh-CN"/>
              </w:rPr>
              <w:tab/>
            </w:r>
            <w:r w:rsidRPr="00241807">
              <w:rPr>
                <w:rFonts w:ascii="Times New Roman" w:eastAsia="Arial Unicode MS" w:hAnsi="Times New Roman" w:cs="Times New Roman"/>
                <w:b/>
                <w:kern w:val="0"/>
                <w:sz w:val="20"/>
                <w:szCs w:val="20"/>
                <w:lang w:eastAsia="zh-CN"/>
              </w:rPr>
              <w:t>Option 2</w:t>
            </w:r>
            <w:r w:rsidRPr="00241807">
              <w:rPr>
                <w:rFonts w:ascii="Times New Roman" w:eastAsia="Arial Unicode MS" w:hAnsi="Times New Roman" w:cs="Times New Roman"/>
                <w:kern w:val="0"/>
                <w:sz w:val="20"/>
                <w:szCs w:val="20"/>
                <w:lang w:eastAsia="zh-CN"/>
              </w:rPr>
              <w:t>: additional LCH priority is applied for an LCH in 1st Round of resource allocation procedure in LCP, if the LCH has delay-critical data available for transmission when starting the 1st Round, and the additional LCH priority is applied for an LCH in 2nd Round of resource allocation procedure in LCP, if the LCH has residual delay-critical data available for transmission when starting 2nd Round.</w:t>
            </w:r>
          </w:p>
        </w:tc>
      </w:tr>
    </w:tbl>
    <w:p w14:paraId="56BFDD25" w14:textId="4EBDDA59" w:rsidR="00465CBC" w:rsidRDefault="009B3BAF" w:rsidP="0058737A">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And the following </w:t>
      </w:r>
      <w:r w:rsidR="00241807">
        <w:rPr>
          <w:rFonts w:ascii="Times New Roman" w:eastAsia="Arial Unicode MS" w:hAnsi="Times New Roman" w:cs="Times New Roman"/>
          <w:kern w:val="0"/>
          <w:sz w:val="20"/>
          <w:szCs w:val="20"/>
          <w:lang w:eastAsia="zh-CN"/>
        </w:rPr>
        <w:t xml:space="preserve">agreements and </w:t>
      </w:r>
      <w:r w:rsidR="00A73D2E">
        <w:rPr>
          <w:rFonts w:ascii="Times New Roman" w:eastAsia="Arial Unicode MS" w:hAnsi="Times New Roman" w:cs="Times New Roman"/>
          <w:kern w:val="0"/>
          <w:sz w:val="20"/>
          <w:szCs w:val="20"/>
          <w:lang w:eastAsia="zh-CN"/>
        </w:rPr>
        <w:t>issues</w:t>
      </w:r>
      <w:r>
        <w:rPr>
          <w:rFonts w:ascii="Times New Roman" w:eastAsia="Arial Unicode MS" w:hAnsi="Times New Roman" w:cs="Times New Roman"/>
          <w:kern w:val="0"/>
          <w:sz w:val="20"/>
          <w:szCs w:val="20"/>
          <w:lang w:eastAsia="zh-CN"/>
        </w:rPr>
        <w:t xml:space="preserve"> were r</w:t>
      </w:r>
      <w:r w:rsidR="00A73D2E">
        <w:rPr>
          <w:rFonts w:ascii="Times New Roman" w:eastAsia="Arial Unicode MS" w:hAnsi="Times New Roman" w:cs="Times New Roman"/>
          <w:kern w:val="0"/>
          <w:sz w:val="20"/>
          <w:szCs w:val="20"/>
          <w:lang w:eastAsia="zh-CN"/>
        </w:rPr>
        <w:t>ais</w:t>
      </w:r>
      <w:r>
        <w:rPr>
          <w:rFonts w:ascii="Times New Roman" w:eastAsia="Arial Unicode MS" w:hAnsi="Times New Roman" w:cs="Times New Roman"/>
          <w:kern w:val="0"/>
          <w:sz w:val="20"/>
          <w:szCs w:val="20"/>
          <w:lang w:eastAsia="zh-CN"/>
        </w:rPr>
        <w:t>ed.</w:t>
      </w:r>
    </w:p>
    <w:tbl>
      <w:tblPr>
        <w:tblStyle w:val="a9"/>
        <w:tblW w:w="0" w:type="auto"/>
        <w:tblLook w:val="04A0" w:firstRow="1" w:lastRow="0" w:firstColumn="1" w:lastColumn="0" w:noHBand="0" w:noVBand="1"/>
      </w:tblPr>
      <w:tblGrid>
        <w:gridCol w:w="9629"/>
      </w:tblGrid>
      <w:tr w:rsidR="009B3BAF" w14:paraId="26B3C02A" w14:textId="77777777" w:rsidTr="009B3BAF">
        <w:tc>
          <w:tcPr>
            <w:tcW w:w="9629" w:type="dxa"/>
          </w:tcPr>
          <w:p w14:paraId="39EC8938" w14:textId="77777777" w:rsidR="009B3BAF" w:rsidRPr="009B3BAF" w:rsidRDefault="009B3BAF" w:rsidP="009B3BAF">
            <w:pPr>
              <w:pStyle w:val="Agreement"/>
              <w:tabs>
                <w:tab w:val="num" w:pos="360"/>
              </w:tabs>
              <w:ind w:left="360"/>
              <w:rPr>
                <w:rFonts w:ascii="Times New Roman" w:hAnsi="Times New Roman"/>
                <w:b w:val="0"/>
              </w:rPr>
            </w:pPr>
            <w:r w:rsidRPr="009B3BAF">
              <w:rPr>
                <w:rFonts w:ascii="Times New Roman" w:hAnsi="Times New Roman"/>
                <w:b w:val="0"/>
              </w:rPr>
              <w:t>As a baseline, additional LCH priority is applied for an LCH in both 1st and 2nd Rounds of resource allocation procedure in LCP, as long as the LCH has delay-critical data available for transmission when starting the 1st Round.</w:t>
            </w:r>
          </w:p>
          <w:p w14:paraId="16506EB5" w14:textId="2C1699E0" w:rsidR="009B3BAF" w:rsidRPr="009B3BAF" w:rsidRDefault="009B3BAF" w:rsidP="009B3BAF">
            <w:pPr>
              <w:pStyle w:val="Agreement"/>
              <w:tabs>
                <w:tab w:val="num" w:pos="360"/>
              </w:tabs>
              <w:ind w:left="360"/>
              <w:rPr>
                <w:rFonts w:ascii="Times New Roman" w:hAnsi="Times New Roman"/>
              </w:rPr>
            </w:pPr>
            <w:r w:rsidRPr="009B3BAF">
              <w:rPr>
                <w:rFonts w:ascii="Times New Roman" w:hAnsi="Times New Roman"/>
                <w:b w:val="0"/>
                <w:highlight w:val="yellow"/>
              </w:rPr>
              <w:t>FFS if we can still change the priority for the 2nd round to ensure fairness, but we need to consider tight timeline of LCP procedure and UE complexity.</w:t>
            </w:r>
            <w:r w:rsidRPr="009B3BAF">
              <w:rPr>
                <w:rFonts w:ascii="Times New Roman" w:hAnsi="Times New Roman"/>
                <w:b w:val="0"/>
              </w:rPr>
              <w:t xml:space="preserve"> Companies can also check whether we can leave this to UE implementation</w:t>
            </w:r>
          </w:p>
        </w:tc>
      </w:tr>
    </w:tbl>
    <w:p w14:paraId="59DBE8E2" w14:textId="0B974373" w:rsidR="00FF36FE" w:rsidRDefault="00FF36FE" w:rsidP="00FF36FE">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Regarding the fairness issue</w:t>
      </w:r>
      <w:r w:rsidR="00FF3D07">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it should be noted that </w:t>
      </w:r>
      <w:r w:rsidR="009D6706">
        <w:rPr>
          <w:rFonts w:ascii="Times New Roman" w:eastAsia="Arial Unicode MS" w:hAnsi="Times New Roman" w:cs="Times New Roman"/>
          <w:kern w:val="0"/>
          <w:sz w:val="20"/>
          <w:szCs w:val="20"/>
          <w:lang w:eastAsia="zh-CN"/>
        </w:rPr>
        <w:t>the fairness of LCP procedure</w:t>
      </w:r>
      <w:r w:rsidR="006C55FD" w:rsidRPr="006C55FD">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is</w:t>
      </w:r>
      <w:r w:rsidR="006C55FD">
        <w:rPr>
          <w:rFonts w:ascii="Times New Roman" w:eastAsia="Arial Unicode MS" w:hAnsi="Times New Roman" w:cs="Times New Roman"/>
          <w:kern w:val="0"/>
          <w:sz w:val="20"/>
          <w:szCs w:val="20"/>
          <w:lang w:eastAsia="zh-CN"/>
        </w:rPr>
        <w:t xml:space="preserve"> assessed over a</w:t>
      </w:r>
      <w:r w:rsidR="006C55FD" w:rsidRPr="006C55FD">
        <w:rPr>
          <w:rFonts w:ascii="Times New Roman" w:eastAsia="Arial Unicode MS" w:hAnsi="Times New Roman" w:cs="Times New Roman"/>
          <w:kern w:val="0"/>
          <w:sz w:val="20"/>
          <w:szCs w:val="20"/>
          <w:lang w:eastAsia="zh-CN"/>
        </w:rPr>
        <w:t xml:space="preserve"> </w:t>
      </w:r>
      <w:r w:rsidR="00FA6465">
        <w:rPr>
          <w:rFonts w:ascii="Times New Roman" w:eastAsia="Arial Unicode MS" w:hAnsi="Times New Roman" w:cs="Times New Roman"/>
          <w:kern w:val="0"/>
          <w:sz w:val="20"/>
          <w:szCs w:val="20"/>
          <w:lang w:eastAsia="zh-CN"/>
        </w:rPr>
        <w:t>relatively</w:t>
      </w:r>
      <w:r w:rsidR="006C55FD">
        <w:rPr>
          <w:rFonts w:ascii="Times New Roman" w:eastAsia="Arial Unicode MS" w:hAnsi="Times New Roman" w:cs="Times New Roman"/>
          <w:kern w:val="0"/>
          <w:sz w:val="20"/>
          <w:szCs w:val="20"/>
          <w:lang w:eastAsia="zh-CN"/>
        </w:rPr>
        <w:t xml:space="preserve"> long</w:t>
      </w:r>
      <w:r w:rsidR="006C55FD" w:rsidRPr="006C55FD">
        <w:rPr>
          <w:rFonts w:ascii="Times New Roman" w:eastAsia="Arial Unicode MS" w:hAnsi="Times New Roman" w:cs="Times New Roman"/>
          <w:kern w:val="0"/>
          <w:sz w:val="20"/>
          <w:szCs w:val="20"/>
          <w:lang w:eastAsia="zh-CN"/>
        </w:rPr>
        <w:t xml:space="preserve"> period</w:t>
      </w:r>
      <w:r w:rsidR="009D6706">
        <w:rPr>
          <w:rFonts w:ascii="Times New Roman" w:eastAsia="Arial Unicode MS" w:hAnsi="Times New Roman" w:cs="Times New Roman"/>
          <w:kern w:val="0"/>
          <w:sz w:val="20"/>
          <w:szCs w:val="20"/>
          <w:lang w:eastAsia="zh-CN"/>
        </w:rPr>
        <w:t xml:space="preserve"> instead of a single LCP instance</w:t>
      </w:r>
      <w:r>
        <w:rPr>
          <w:rFonts w:ascii="Times New Roman" w:eastAsia="Arial Unicode MS" w:hAnsi="Times New Roman" w:cs="Times New Roman"/>
          <w:kern w:val="0"/>
          <w:sz w:val="20"/>
          <w:szCs w:val="20"/>
          <w:lang w:eastAsia="zh-CN"/>
        </w:rPr>
        <w:t>. And it</w:t>
      </w:r>
      <w:r w:rsidR="00A57D05">
        <w:rPr>
          <w:rFonts w:ascii="Times New Roman" w:eastAsia="Arial Unicode MS" w:hAnsi="Times New Roman" w:cs="Times New Roman"/>
          <w:kern w:val="0"/>
          <w:sz w:val="20"/>
          <w:szCs w:val="20"/>
          <w:lang w:eastAsia="zh-CN"/>
        </w:rPr>
        <w:t xml:space="preserve"> </w:t>
      </w:r>
      <w:r w:rsidR="00053D90">
        <w:rPr>
          <w:rFonts w:ascii="Times New Roman" w:eastAsia="Arial Unicode MS" w:hAnsi="Times New Roman" w:cs="Times New Roman"/>
          <w:kern w:val="0"/>
          <w:sz w:val="20"/>
          <w:szCs w:val="20"/>
          <w:lang w:eastAsia="zh-CN"/>
        </w:rPr>
        <w:t xml:space="preserve">has been </w:t>
      </w:r>
      <w:r w:rsidR="00A57D05">
        <w:rPr>
          <w:rFonts w:ascii="Times New Roman" w:eastAsia="Arial Unicode MS" w:hAnsi="Times New Roman" w:cs="Times New Roman"/>
          <w:kern w:val="0"/>
          <w:sz w:val="20"/>
          <w:szCs w:val="20"/>
          <w:lang w:eastAsia="zh-CN"/>
        </w:rPr>
        <w:t>guaranteed</w:t>
      </w:r>
      <w:r w:rsidR="006C55FD">
        <w:rPr>
          <w:rFonts w:ascii="Times New Roman" w:eastAsia="Arial Unicode MS" w:hAnsi="Times New Roman" w:cs="Times New Roman"/>
          <w:kern w:val="0"/>
          <w:sz w:val="20"/>
          <w:szCs w:val="20"/>
          <w:lang w:eastAsia="zh-CN"/>
        </w:rPr>
        <w:t xml:space="preserve"> by the token-based LCP mechanism</w:t>
      </w:r>
      <w:r>
        <w:rPr>
          <w:rFonts w:ascii="Times New Roman" w:eastAsia="Arial Unicode MS" w:hAnsi="Times New Roman" w:cs="Times New Roman"/>
          <w:kern w:val="0"/>
          <w:sz w:val="20"/>
          <w:szCs w:val="20"/>
          <w:lang w:eastAsia="zh-CN"/>
        </w:rPr>
        <w:t>, that is</w:t>
      </w:r>
      <w:r w:rsidR="00A57D05">
        <w:rPr>
          <w:rFonts w:ascii="Times New Roman" w:eastAsia="Arial Unicode MS" w:hAnsi="Times New Roman" w:cs="Times New Roman"/>
          <w:kern w:val="0"/>
          <w:sz w:val="20"/>
          <w:szCs w:val="20"/>
          <w:lang w:eastAsia="zh-CN"/>
        </w:rPr>
        <w:t>,</w:t>
      </w:r>
      <w:r w:rsidR="004E6B44">
        <w:rPr>
          <w:rFonts w:ascii="Times New Roman" w:eastAsia="Arial Unicode MS" w:hAnsi="Times New Roman" w:cs="Times New Roman"/>
          <w:kern w:val="0"/>
          <w:sz w:val="20"/>
          <w:szCs w:val="20"/>
          <w:lang w:eastAsia="zh-CN"/>
        </w:rPr>
        <w:t xml:space="preserve"> r</w:t>
      </w:r>
      <w:r w:rsidR="00291848" w:rsidRPr="00291848">
        <w:rPr>
          <w:rFonts w:ascii="Times New Roman" w:eastAsia="Arial Unicode MS" w:hAnsi="Times New Roman" w:cs="Times New Roman"/>
          <w:kern w:val="0"/>
          <w:sz w:val="20"/>
          <w:szCs w:val="20"/>
          <w:lang w:eastAsia="zh-CN"/>
        </w:rPr>
        <w:t>esources are allocated</w:t>
      </w:r>
      <w:r>
        <w:rPr>
          <w:rFonts w:ascii="Times New Roman" w:eastAsia="Arial Unicode MS" w:hAnsi="Times New Roman" w:cs="Times New Roman"/>
          <w:kern w:val="0"/>
          <w:sz w:val="20"/>
          <w:szCs w:val="20"/>
          <w:lang w:eastAsia="zh-CN"/>
        </w:rPr>
        <w:t xml:space="preserve"> in the 1st ground</w:t>
      </w:r>
      <w:r w:rsidR="00291848" w:rsidRPr="0029184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according to</w:t>
      </w:r>
      <w:r w:rsidR="00291848" w:rsidRPr="00291848">
        <w:rPr>
          <w:rFonts w:ascii="Times New Roman" w:eastAsia="Arial Unicode MS" w:hAnsi="Times New Roman" w:cs="Times New Roman"/>
          <w:kern w:val="0"/>
          <w:sz w:val="20"/>
          <w:szCs w:val="20"/>
          <w:lang w:eastAsia="zh-CN"/>
        </w:rPr>
        <w:t xml:space="preserve"> the number of tokens an LCH possesses</w:t>
      </w:r>
      <w:r w:rsidR="007F28B9">
        <w:rPr>
          <w:rFonts w:ascii="Times New Roman" w:eastAsia="Arial Unicode MS" w:hAnsi="Times New Roman" w:cs="Times New Roman"/>
          <w:kern w:val="0"/>
          <w:sz w:val="20"/>
          <w:szCs w:val="20"/>
          <w:lang w:eastAsia="zh-CN"/>
        </w:rPr>
        <w:t xml:space="preserve"> (i.e., Bj)</w:t>
      </w:r>
      <w:r w:rsidR="00291848" w:rsidRPr="00291848">
        <w:rPr>
          <w:rFonts w:ascii="Times New Roman" w:eastAsia="Arial Unicode MS" w:hAnsi="Times New Roman" w:cs="Times New Roman"/>
          <w:kern w:val="0"/>
          <w:sz w:val="20"/>
          <w:szCs w:val="20"/>
          <w:lang w:eastAsia="zh-CN"/>
        </w:rPr>
        <w:t>.</w:t>
      </w:r>
      <w:r w:rsidR="006869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In the 2nd </w:t>
      </w:r>
      <w:r w:rsidRPr="009F0B9E">
        <w:rPr>
          <w:rFonts w:ascii="Times New Roman" w:eastAsia="Arial Unicode MS" w:hAnsi="Times New Roman" w:cs="Times New Roman"/>
          <w:kern w:val="0"/>
          <w:sz w:val="20"/>
          <w:szCs w:val="20"/>
          <w:lang w:eastAsia="zh-CN"/>
        </w:rPr>
        <w:t>round</w:t>
      </w:r>
      <w:r>
        <w:rPr>
          <w:rFonts w:ascii="Times New Roman" w:eastAsia="Arial Unicode MS" w:hAnsi="Times New Roman" w:cs="Times New Roman"/>
          <w:kern w:val="0"/>
          <w:sz w:val="20"/>
          <w:szCs w:val="20"/>
          <w:lang w:eastAsia="zh-CN"/>
        </w:rPr>
        <w:t xml:space="preserve"> of LCP procedure, </w:t>
      </w:r>
      <w:r w:rsidRPr="009B0720">
        <w:rPr>
          <w:rFonts w:ascii="Times New Roman" w:eastAsia="Arial Unicode MS" w:hAnsi="Times New Roman" w:cs="Times New Roman"/>
          <w:kern w:val="0"/>
          <w:sz w:val="20"/>
          <w:szCs w:val="20"/>
          <w:lang w:eastAsia="zh-CN"/>
        </w:rPr>
        <w:t xml:space="preserve">the remaining resources </w:t>
      </w:r>
      <w:r>
        <w:rPr>
          <w:rFonts w:ascii="Times New Roman" w:eastAsia="Arial Unicode MS" w:hAnsi="Times New Roman" w:cs="Times New Roman"/>
          <w:kern w:val="0"/>
          <w:sz w:val="20"/>
          <w:szCs w:val="20"/>
          <w:lang w:eastAsia="zh-CN"/>
        </w:rPr>
        <w:t>shall</w:t>
      </w:r>
      <w:r w:rsidRPr="009B0720">
        <w:rPr>
          <w:rFonts w:ascii="Times New Roman" w:eastAsia="Arial Unicode MS" w:hAnsi="Times New Roman" w:cs="Times New Roman"/>
          <w:kern w:val="0"/>
          <w:sz w:val="20"/>
          <w:szCs w:val="20"/>
          <w:lang w:eastAsia="zh-CN"/>
        </w:rPr>
        <w:t xml:space="preserve"> be allocated </w:t>
      </w:r>
      <w:r w:rsidRPr="009F0B9E">
        <w:rPr>
          <w:rFonts w:ascii="Times New Roman" w:eastAsia="Arial Unicode MS" w:hAnsi="Times New Roman" w:cs="Times New Roman"/>
          <w:kern w:val="0"/>
          <w:sz w:val="20"/>
          <w:szCs w:val="20"/>
          <w:lang w:eastAsia="zh-CN"/>
        </w:rPr>
        <w:t>on a best-effort basis</w:t>
      </w:r>
      <w:r>
        <w:rPr>
          <w:rFonts w:ascii="Times New Roman" w:eastAsia="Arial Unicode MS" w:hAnsi="Times New Roman" w:cs="Times New Roman"/>
          <w:kern w:val="0"/>
          <w:sz w:val="20"/>
          <w:szCs w:val="20"/>
          <w:lang w:eastAsia="zh-CN"/>
        </w:rPr>
        <w:t xml:space="preserve"> (</w:t>
      </w:r>
      <w:r w:rsidRPr="00A73D2E">
        <w:rPr>
          <w:rFonts w:ascii="Times New Roman" w:eastAsia="Arial Unicode MS" w:hAnsi="Times New Roman" w:cs="Times New Roman"/>
          <w:kern w:val="0"/>
          <w:sz w:val="20"/>
          <w:szCs w:val="20"/>
          <w:lang w:eastAsia="zh-CN"/>
        </w:rPr>
        <w:t>regardless of the value of Bj</w:t>
      </w:r>
      <w:r>
        <w:rPr>
          <w:rFonts w:ascii="Times New Roman" w:eastAsia="Arial Unicode MS" w:hAnsi="Times New Roman" w:cs="Times New Roman"/>
          <w:kern w:val="0"/>
          <w:sz w:val="20"/>
          <w:szCs w:val="20"/>
          <w:lang w:eastAsia="zh-CN"/>
        </w:rPr>
        <w:t>)</w:t>
      </w:r>
      <w:r w:rsidRPr="009B0720">
        <w:rPr>
          <w:rFonts w:ascii="Times New Roman" w:eastAsia="Arial Unicode MS" w:hAnsi="Times New Roman" w:cs="Times New Roman"/>
          <w:kern w:val="0"/>
          <w:sz w:val="20"/>
          <w:szCs w:val="20"/>
          <w:lang w:eastAsia="zh-CN"/>
        </w:rPr>
        <w:t xml:space="preserve"> to </w:t>
      </w:r>
      <w:r w:rsidR="00E959C3">
        <w:rPr>
          <w:rFonts w:ascii="Times New Roman" w:eastAsia="Arial Unicode MS" w:hAnsi="Times New Roman" w:cs="Times New Roman"/>
          <w:kern w:val="0"/>
          <w:sz w:val="20"/>
          <w:szCs w:val="20"/>
          <w:lang w:eastAsia="zh-CN"/>
        </w:rPr>
        <w:t>maximize</w:t>
      </w:r>
      <w:r w:rsidRPr="004321A5">
        <w:rPr>
          <w:rFonts w:ascii="Times New Roman" w:eastAsia="Arial Unicode MS" w:hAnsi="Times New Roman" w:cs="Times New Roman"/>
          <w:kern w:val="0"/>
          <w:sz w:val="20"/>
          <w:szCs w:val="20"/>
          <w:lang w:eastAsia="zh-CN"/>
        </w:rPr>
        <w:t xml:space="preserve"> the tra</w:t>
      </w:r>
      <w:r w:rsidR="00E959C3">
        <w:rPr>
          <w:rFonts w:ascii="Times New Roman" w:eastAsia="Arial Unicode MS" w:hAnsi="Times New Roman" w:cs="Times New Roman"/>
          <w:kern w:val="0"/>
          <w:sz w:val="20"/>
          <w:szCs w:val="20"/>
          <w:lang w:eastAsia="zh-CN"/>
        </w:rPr>
        <w:t>nsmission of high-priority data</w:t>
      </w:r>
      <w:r>
        <w:rPr>
          <w:rFonts w:ascii="Times New Roman" w:eastAsia="Arial Unicode MS" w:hAnsi="Times New Roman" w:cs="Times New Roman"/>
          <w:kern w:val="0"/>
          <w:sz w:val="20"/>
          <w:szCs w:val="20"/>
          <w:lang w:eastAsia="zh-CN"/>
        </w:rPr>
        <w:t xml:space="preserve">. </w:t>
      </w:r>
      <w:r w:rsidRPr="00A73D2E">
        <w:rPr>
          <w:rFonts w:ascii="Times New Roman" w:eastAsia="Arial Unicode MS" w:hAnsi="Times New Roman" w:cs="Times New Roman"/>
          <w:kern w:val="0"/>
          <w:sz w:val="20"/>
          <w:szCs w:val="20"/>
          <w:lang w:eastAsia="zh-CN"/>
        </w:rPr>
        <w:t>From this perspective,</w:t>
      </w:r>
      <w:r>
        <w:rPr>
          <w:rFonts w:ascii="Times New Roman" w:eastAsia="Arial Unicode MS" w:hAnsi="Times New Roman" w:cs="Times New Roman"/>
          <w:kern w:val="0"/>
          <w:sz w:val="20"/>
          <w:szCs w:val="20"/>
          <w:lang w:eastAsia="zh-CN"/>
        </w:rPr>
        <w:t xml:space="preserve"> t</w:t>
      </w:r>
      <w:r w:rsidRPr="009F0B9E">
        <w:rPr>
          <w:rFonts w:ascii="Times New Roman" w:eastAsia="Arial Unicode MS" w:hAnsi="Times New Roman" w:cs="Times New Roman"/>
          <w:kern w:val="0"/>
          <w:sz w:val="20"/>
          <w:szCs w:val="20"/>
          <w:lang w:eastAsia="zh-CN"/>
        </w:rPr>
        <w:t xml:space="preserve">he </w:t>
      </w:r>
      <w:r>
        <w:rPr>
          <w:rFonts w:ascii="Times New Roman" w:eastAsia="Arial Unicode MS" w:hAnsi="Times New Roman" w:cs="Times New Roman"/>
          <w:kern w:val="0"/>
          <w:sz w:val="20"/>
          <w:szCs w:val="20"/>
          <w:lang w:eastAsia="zh-CN"/>
        </w:rPr>
        <w:t xml:space="preserve">2nd </w:t>
      </w:r>
      <w:r w:rsidRPr="009F0B9E">
        <w:rPr>
          <w:rFonts w:ascii="Times New Roman" w:eastAsia="Arial Unicode MS" w:hAnsi="Times New Roman" w:cs="Times New Roman"/>
          <w:kern w:val="0"/>
          <w:sz w:val="20"/>
          <w:szCs w:val="20"/>
          <w:lang w:eastAsia="zh-CN"/>
        </w:rPr>
        <w:t>round</w:t>
      </w:r>
      <w:r>
        <w:rPr>
          <w:rFonts w:ascii="Times New Roman" w:eastAsia="Arial Unicode MS" w:hAnsi="Times New Roman" w:cs="Times New Roman"/>
          <w:kern w:val="0"/>
          <w:sz w:val="20"/>
          <w:szCs w:val="20"/>
          <w:lang w:eastAsia="zh-CN"/>
        </w:rPr>
        <w:t xml:space="preserve"> </w:t>
      </w:r>
      <w:r w:rsidRPr="009F0B9E">
        <w:rPr>
          <w:rFonts w:ascii="Times New Roman" w:eastAsia="Arial Unicode MS" w:hAnsi="Times New Roman" w:cs="Times New Roman"/>
          <w:kern w:val="0"/>
          <w:sz w:val="20"/>
          <w:szCs w:val="20"/>
          <w:lang w:eastAsia="zh-CN"/>
        </w:rPr>
        <w:t>is not concerned with fairness.</w:t>
      </w:r>
    </w:p>
    <w:p w14:paraId="278B063E" w14:textId="4F6AAD01" w:rsidR="00BF79F1" w:rsidRPr="00BF79F1" w:rsidRDefault="00FF36FE" w:rsidP="00FF36FE">
      <w:pPr>
        <w:widowControl/>
        <w:spacing w:before="120" w:afterLines="50" w:after="120"/>
        <w:rPr>
          <w:rFonts w:ascii="Times New Roman" w:eastAsia="Arial Unicode MS" w:hAnsi="Times New Roman" w:cs="Times New Roman"/>
          <w:b/>
          <w:kern w:val="0"/>
          <w:sz w:val="20"/>
          <w:szCs w:val="20"/>
          <w:lang w:eastAsia="zh-CN"/>
        </w:rPr>
      </w:pPr>
      <w:r w:rsidRPr="00BF79F1">
        <w:rPr>
          <w:rFonts w:ascii="Times New Roman" w:eastAsia="Arial Unicode MS" w:hAnsi="Times New Roman" w:cs="Times New Roman"/>
          <w:b/>
          <w:kern w:val="0"/>
          <w:sz w:val="20"/>
          <w:szCs w:val="20"/>
          <w:lang w:eastAsia="zh-CN"/>
        </w:rPr>
        <w:lastRenderedPageBreak/>
        <w:t>Observ</w:t>
      </w:r>
      <w:r w:rsidR="00BF79F1" w:rsidRPr="00BF79F1">
        <w:rPr>
          <w:rFonts w:ascii="Times New Roman" w:eastAsia="Arial Unicode MS" w:hAnsi="Times New Roman" w:cs="Times New Roman"/>
          <w:b/>
          <w:kern w:val="0"/>
          <w:sz w:val="20"/>
          <w:szCs w:val="20"/>
          <w:lang w:eastAsia="zh-CN"/>
        </w:rPr>
        <w:t xml:space="preserve">ation 1: The 2nd round of the LCP procedure is not concerned with fairness, </w:t>
      </w:r>
      <w:r w:rsidR="00BF79F1">
        <w:rPr>
          <w:rFonts w:ascii="Times New Roman" w:eastAsia="Arial Unicode MS" w:hAnsi="Times New Roman" w:cs="Times New Roman"/>
          <w:b/>
          <w:kern w:val="0"/>
          <w:sz w:val="20"/>
          <w:szCs w:val="20"/>
          <w:lang w:eastAsia="zh-CN"/>
        </w:rPr>
        <w:t>as</w:t>
      </w:r>
      <w:r w:rsidR="00BF79F1" w:rsidRPr="00BF79F1">
        <w:rPr>
          <w:rFonts w:ascii="Times New Roman" w:eastAsia="Arial Unicode MS" w:hAnsi="Times New Roman" w:cs="Times New Roman"/>
          <w:b/>
          <w:kern w:val="0"/>
          <w:sz w:val="20"/>
          <w:szCs w:val="20"/>
          <w:lang w:eastAsia="zh-CN"/>
        </w:rPr>
        <w:t xml:space="preserve"> it’s designed to </w:t>
      </w:r>
      <w:r w:rsidR="00A05573">
        <w:rPr>
          <w:rFonts w:ascii="Times New Roman" w:eastAsia="Arial Unicode MS" w:hAnsi="Times New Roman" w:cs="Times New Roman"/>
          <w:b/>
          <w:kern w:val="0"/>
          <w:sz w:val="20"/>
          <w:szCs w:val="20"/>
          <w:lang w:eastAsia="zh-CN"/>
        </w:rPr>
        <w:t>maximize</w:t>
      </w:r>
      <w:r w:rsidR="00BF79F1" w:rsidRPr="00BF79F1">
        <w:rPr>
          <w:rFonts w:ascii="Times New Roman" w:eastAsia="Arial Unicode MS" w:hAnsi="Times New Roman" w:cs="Times New Roman"/>
          <w:b/>
          <w:kern w:val="0"/>
          <w:sz w:val="20"/>
          <w:szCs w:val="20"/>
          <w:lang w:eastAsia="zh-CN"/>
        </w:rPr>
        <w:t xml:space="preserve"> the transmission of high-priority data on a best-effort basis.</w:t>
      </w:r>
    </w:p>
    <w:p w14:paraId="4DDA1157" w14:textId="540673D3" w:rsidR="00B72D9C" w:rsidRDefault="00B72D9C" w:rsidP="00FF3D07">
      <w:pPr>
        <w:widowControl/>
        <w:spacing w:before="120" w:afterLines="50" w:after="120"/>
        <w:rPr>
          <w:rFonts w:ascii="Times New Roman" w:eastAsia="Arial Unicode MS" w:hAnsi="Times New Roman" w:cs="Times New Roman"/>
          <w:kern w:val="0"/>
          <w:sz w:val="20"/>
          <w:szCs w:val="20"/>
          <w:lang w:eastAsia="zh-CN"/>
        </w:rPr>
      </w:pPr>
    </w:p>
    <w:p w14:paraId="7EFCC5E1" w14:textId="0CD83435" w:rsidR="001D0CA2" w:rsidRDefault="00D86B75" w:rsidP="00FF3D0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For </w:t>
      </w:r>
      <w:r w:rsidR="00FA6465" w:rsidRPr="00FA6465">
        <w:rPr>
          <w:rFonts w:ascii="Times New Roman" w:eastAsia="Arial Unicode MS" w:hAnsi="Times New Roman" w:cs="Times New Roman"/>
          <w:kern w:val="0"/>
          <w:sz w:val="20"/>
          <w:szCs w:val="20"/>
          <w:lang w:eastAsia="zh-CN"/>
        </w:rPr>
        <w:t xml:space="preserve">adjusting </w:t>
      </w:r>
      <w:r w:rsidR="00766E7A" w:rsidRPr="00766E7A">
        <w:rPr>
          <w:rFonts w:ascii="Times New Roman" w:eastAsia="Arial Unicode MS" w:hAnsi="Times New Roman" w:cs="Times New Roman"/>
          <w:kern w:val="0"/>
          <w:sz w:val="20"/>
          <w:szCs w:val="20"/>
          <w:lang w:eastAsia="zh-CN"/>
        </w:rPr>
        <w:t xml:space="preserve">the priority </w:t>
      </w:r>
      <w:r w:rsidR="00766E7A">
        <w:rPr>
          <w:rFonts w:ascii="Times New Roman" w:eastAsia="Arial Unicode MS" w:hAnsi="Times New Roman" w:cs="Times New Roman"/>
          <w:kern w:val="0"/>
          <w:sz w:val="20"/>
          <w:szCs w:val="20"/>
          <w:lang w:eastAsia="zh-CN"/>
        </w:rPr>
        <w:t>in</w:t>
      </w:r>
      <w:r w:rsidR="00766E7A" w:rsidRPr="00766E7A">
        <w:rPr>
          <w:rFonts w:ascii="Times New Roman" w:eastAsia="Arial Unicode MS" w:hAnsi="Times New Roman" w:cs="Times New Roman"/>
          <w:kern w:val="0"/>
          <w:sz w:val="20"/>
          <w:szCs w:val="20"/>
          <w:lang w:eastAsia="zh-CN"/>
        </w:rPr>
        <w:t xml:space="preserve"> the 2nd round</w:t>
      </w:r>
      <w:r>
        <w:rPr>
          <w:rFonts w:ascii="Times New Roman" w:eastAsia="Arial Unicode MS" w:hAnsi="Times New Roman" w:cs="Times New Roman"/>
          <w:kern w:val="0"/>
          <w:sz w:val="20"/>
          <w:szCs w:val="20"/>
          <w:lang w:eastAsia="zh-CN"/>
        </w:rPr>
        <w:t xml:space="preserve">, </w:t>
      </w:r>
      <w:r w:rsidR="00254543">
        <w:rPr>
          <w:rFonts w:ascii="Times New Roman" w:eastAsia="Arial Unicode MS" w:hAnsi="Times New Roman" w:cs="Times New Roman"/>
          <w:kern w:val="0"/>
          <w:sz w:val="20"/>
          <w:szCs w:val="20"/>
          <w:lang w:eastAsia="zh-CN"/>
        </w:rPr>
        <w:t xml:space="preserve">the concern </w:t>
      </w:r>
      <w:r w:rsidR="00A05573">
        <w:rPr>
          <w:rFonts w:ascii="Times New Roman" w:eastAsia="Arial Unicode MS" w:hAnsi="Times New Roman" w:cs="Times New Roman"/>
          <w:kern w:val="0"/>
          <w:sz w:val="20"/>
          <w:szCs w:val="20"/>
          <w:lang w:eastAsia="zh-CN"/>
        </w:rPr>
        <w:t>about</w:t>
      </w:r>
      <w:r w:rsidR="00254543">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t</w:t>
      </w:r>
      <w:r w:rsidR="003B27AA" w:rsidRPr="003B27AA">
        <w:rPr>
          <w:rFonts w:ascii="Times New Roman" w:eastAsia="Arial Unicode MS" w:hAnsi="Times New Roman" w:cs="Times New Roman"/>
          <w:kern w:val="0"/>
          <w:sz w:val="20"/>
          <w:szCs w:val="20"/>
          <w:lang w:eastAsia="zh-CN"/>
        </w:rPr>
        <w:t>he</w:t>
      </w:r>
      <w:r>
        <w:rPr>
          <w:rFonts w:ascii="Times New Roman" w:eastAsia="Arial Unicode MS" w:hAnsi="Times New Roman" w:cs="Times New Roman"/>
          <w:kern w:val="0"/>
          <w:sz w:val="20"/>
          <w:szCs w:val="20"/>
          <w:lang w:eastAsia="zh-CN"/>
        </w:rPr>
        <w:t xml:space="preserve"> </w:t>
      </w:r>
      <w:r w:rsidR="003B27AA" w:rsidRPr="003B27AA">
        <w:rPr>
          <w:rFonts w:ascii="Times New Roman" w:eastAsia="Arial Unicode MS" w:hAnsi="Times New Roman" w:cs="Times New Roman"/>
          <w:kern w:val="0"/>
          <w:sz w:val="20"/>
          <w:szCs w:val="20"/>
          <w:lang w:eastAsia="zh-CN"/>
        </w:rPr>
        <w:t>extra delay and complexity</w:t>
      </w:r>
      <w:r w:rsidR="00766E7A">
        <w:rPr>
          <w:rFonts w:ascii="Times New Roman" w:eastAsia="Arial Unicode MS" w:hAnsi="Times New Roman" w:cs="Times New Roman"/>
          <w:kern w:val="0"/>
          <w:sz w:val="20"/>
          <w:szCs w:val="20"/>
          <w:lang w:eastAsia="zh-CN"/>
        </w:rPr>
        <w:t xml:space="preserve"> is</w:t>
      </w:r>
      <w:r w:rsidR="003B27AA" w:rsidRPr="003B27AA">
        <w:rPr>
          <w:rFonts w:ascii="Times New Roman" w:eastAsia="Arial Unicode MS" w:hAnsi="Times New Roman" w:cs="Times New Roman"/>
          <w:kern w:val="0"/>
          <w:sz w:val="20"/>
          <w:szCs w:val="20"/>
          <w:lang w:eastAsia="zh-CN"/>
        </w:rPr>
        <w:t xml:space="preserve"> mainly </w:t>
      </w:r>
      <w:r w:rsidR="00A05573">
        <w:rPr>
          <w:rFonts w:ascii="Times New Roman" w:eastAsia="Arial Unicode MS" w:hAnsi="Times New Roman" w:cs="Times New Roman"/>
          <w:kern w:val="0"/>
          <w:sz w:val="20"/>
          <w:szCs w:val="20"/>
          <w:lang w:eastAsia="zh-CN"/>
        </w:rPr>
        <w:t>related to</w:t>
      </w:r>
      <w:r w:rsidR="006E708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checking any residual </w:t>
      </w:r>
      <w:r w:rsidR="001B6EF1" w:rsidRPr="003B27AA">
        <w:rPr>
          <w:rFonts w:ascii="Times New Roman" w:eastAsia="Arial Unicode MS" w:hAnsi="Times New Roman" w:cs="Times New Roman"/>
          <w:kern w:val="0"/>
          <w:sz w:val="20"/>
          <w:szCs w:val="20"/>
          <w:lang w:eastAsia="zh-CN"/>
        </w:rPr>
        <w:t>priority-adjusted data</w:t>
      </w:r>
      <w:r w:rsidRPr="00F93AC8">
        <w:rPr>
          <w:rFonts w:ascii="Times New Roman" w:eastAsia="Arial Unicode MS" w:hAnsi="Times New Roman" w:cs="Times New Roman"/>
          <w:kern w:val="0"/>
          <w:sz w:val="20"/>
          <w:szCs w:val="20"/>
          <w:lang w:eastAsia="zh-CN"/>
        </w:rPr>
        <w:t xml:space="preserve"> available for transmission</w:t>
      </w:r>
      <w:r w:rsidR="00254543">
        <w:rPr>
          <w:rFonts w:ascii="Times New Roman" w:eastAsia="Arial Unicode MS" w:hAnsi="Times New Roman" w:cs="Times New Roman"/>
          <w:kern w:val="0"/>
          <w:sz w:val="20"/>
          <w:szCs w:val="20"/>
          <w:lang w:eastAsia="zh-CN"/>
        </w:rPr>
        <w:t xml:space="preserve"> at the </w:t>
      </w:r>
      <w:r w:rsidR="00D82024">
        <w:rPr>
          <w:rFonts w:ascii="Times New Roman" w:eastAsia="Arial Unicode MS" w:hAnsi="Times New Roman" w:cs="Times New Roman"/>
          <w:kern w:val="0"/>
          <w:sz w:val="20"/>
          <w:szCs w:val="20"/>
          <w:lang w:eastAsia="zh-CN"/>
        </w:rPr>
        <w:t>start</w:t>
      </w:r>
      <w:r w:rsidR="00254543">
        <w:rPr>
          <w:rFonts w:ascii="Times New Roman" w:eastAsia="Arial Unicode MS" w:hAnsi="Times New Roman" w:cs="Times New Roman"/>
          <w:kern w:val="0"/>
          <w:sz w:val="20"/>
          <w:szCs w:val="20"/>
          <w:lang w:eastAsia="zh-CN"/>
        </w:rPr>
        <w:t xml:space="preserve"> of </w:t>
      </w:r>
      <w:r w:rsidR="00D82024">
        <w:rPr>
          <w:rFonts w:ascii="Times New Roman" w:eastAsia="Arial Unicode MS" w:hAnsi="Times New Roman" w:cs="Times New Roman"/>
          <w:kern w:val="0"/>
          <w:sz w:val="20"/>
          <w:szCs w:val="20"/>
          <w:lang w:eastAsia="zh-CN"/>
        </w:rPr>
        <w:t>the</w:t>
      </w:r>
      <w:r w:rsidR="00254543">
        <w:rPr>
          <w:rFonts w:ascii="Times New Roman" w:eastAsia="Arial Unicode MS" w:hAnsi="Times New Roman" w:cs="Times New Roman"/>
          <w:kern w:val="0"/>
          <w:sz w:val="20"/>
          <w:szCs w:val="20"/>
          <w:lang w:eastAsia="zh-CN"/>
        </w:rPr>
        <w:t xml:space="preserve"> </w:t>
      </w:r>
      <w:r w:rsidR="00E64B5A">
        <w:rPr>
          <w:rFonts w:ascii="Times New Roman" w:eastAsia="Arial Unicode MS" w:hAnsi="Times New Roman" w:cs="Times New Roman" w:hint="eastAsia"/>
          <w:kern w:val="0"/>
          <w:sz w:val="20"/>
          <w:szCs w:val="20"/>
          <w:lang w:eastAsia="zh-CN"/>
        </w:rPr>
        <w:t>2</w:t>
      </w:r>
      <w:r w:rsidR="00E64B5A" w:rsidRPr="009C30C0">
        <w:rPr>
          <w:rFonts w:ascii="Times New Roman" w:eastAsia="Arial Unicode MS" w:hAnsi="Times New Roman" w:cs="Times New Roman"/>
          <w:kern w:val="0"/>
          <w:sz w:val="20"/>
          <w:szCs w:val="20"/>
          <w:vertAlign w:val="superscript"/>
          <w:lang w:eastAsia="zh-CN"/>
        </w:rPr>
        <w:t>nd</w:t>
      </w:r>
      <w:r w:rsidR="00E64B5A">
        <w:rPr>
          <w:rFonts w:ascii="Times New Roman" w:eastAsia="Arial Unicode MS" w:hAnsi="Times New Roman" w:cs="Times New Roman" w:hint="eastAsia"/>
          <w:kern w:val="0"/>
          <w:sz w:val="20"/>
          <w:szCs w:val="20"/>
          <w:lang w:eastAsia="zh-CN"/>
        </w:rPr>
        <w:t xml:space="preserve"> </w:t>
      </w:r>
      <w:r w:rsidR="00254543" w:rsidRPr="009F0B9E">
        <w:rPr>
          <w:rFonts w:ascii="Times New Roman" w:eastAsia="Arial Unicode MS" w:hAnsi="Times New Roman" w:cs="Times New Roman"/>
          <w:kern w:val="0"/>
          <w:sz w:val="20"/>
          <w:szCs w:val="20"/>
          <w:lang w:eastAsia="zh-CN"/>
        </w:rPr>
        <w:t>round</w:t>
      </w:r>
      <w:r w:rsidR="003B27AA" w:rsidRPr="003B27AA">
        <w:rPr>
          <w:rFonts w:ascii="Times New Roman" w:eastAsia="Arial Unicode MS" w:hAnsi="Times New Roman" w:cs="Times New Roman"/>
          <w:kern w:val="0"/>
          <w:sz w:val="20"/>
          <w:szCs w:val="20"/>
          <w:lang w:eastAsia="zh-CN"/>
        </w:rPr>
        <w:t xml:space="preserve">. </w:t>
      </w:r>
      <w:r w:rsidR="006E708A">
        <w:rPr>
          <w:rFonts w:ascii="Times New Roman" w:eastAsia="Arial Unicode MS" w:hAnsi="Times New Roman" w:cs="Times New Roman"/>
          <w:kern w:val="0"/>
          <w:sz w:val="20"/>
          <w:szCs w:val="20"/>
          <w:lang w:eastAsia="zh-CN"/>
        </w:rPr>
        <w:t>As</w:t>
      </w:r>
      <w:r w:rsidR="001B6EF1">
        <w:rPr>
          <w:rFonts w:ascii="Times New Roman" w:eastAsia="Arial Unicode MS" w:hAnsi="Times New Roman" w:cs="Times New Roman"/>
          <w:kern w:val="0"/>
          <w:sz w:val="20"/>
          <w:szCs w:val="20"/>
          <w:lang w:eastAsia="zh-CN"/>
        </w:rPr>
        <w:t xml:space="preserve"> </w:t>
      </w:r>
      <w:r w:rsidR="001D0CA2">
        <w:rPr>
          <w:rFonts w:ascii="Times New Roman" w:eastAsia="Arial Unicode MS" w:hAnsi="Times New Roman" w:cs="Times New Roman"/>
          <w:kern w:val="0"/>
          <w:sz w:val="20"/>
          <w:szCs w:val="20"/>
          <w:lang w:eastAsia="zh-CN"/>
        </w:rPr>
        <w:t xml:space="preserve">UE </w:t>
      </w:r>
      <w:r w:rsidR="001B6EF1">
        <w:rPr>
          <w:rFonts w:ascii="Times New Roman" w:eastAsia="Arial Unicode MS" w:hAnsi="Times New Roman" w:cs="Times New Roman"/>
          <w:kern w:val="0"/>
          <w:sz w:val="20"/>
          <w:szCs w:val="20"/>
          <w:lang w:eastAsia="zh-CN"/>
        </w:rPr>
        <w:t>has the knowledge of</w:t>
      </w:r>
      <w:r w:rsidR="001D0CA2">
        <w:rPr>
          <w:rFonts w:ascii="Times New Roman" w:eastAsia="Arial Unicode MS" w:hAnsi="Times New Roman" w:cs="Times New Roman"/>
          <w:kern w:val="0"/>
          <w:sz w:val="20"/>
          <w:szCs w:val="20"/>
          <w:lang w:eastAsia="zh-CN"/>
        </w:rPr>
        <w:t xml:space="preserve"> </w:t>
      </w:r>
      <w:r w:rsidR="00E210E7">
        <w:rPr>
          <w:rFonts w:ascii="Times New Roman" w:eastAsia="Arial Unicode MS" w:hAnsi="Times New Roman" w:cs="Times New Roman"/>
          <w:kern w:val="0"/>
          <w:sz w:val="20"/>
          <w:szCs w:val="20"/>
          <w:lang w:eastAsia="zh-CN"/>
        </w:rPr>
        <w:t xml:space="preserve">1) </w:t>
      </w:r>
      <w:r w:rsidR="001D0CA2">
        <w:rPr>
          <w:rFonts w:ascii="Times New Roman" w:eastAsia="Arial Unicode MS" w:hAnsi="Times New Roman" w:cs="Times New Roman"/>
          <w:kern w:val="0"/>
          <w:sz w:val="20"/>
          <w:szCs w:val="20"/>
          <w:lang w:eastAsia="zh-CN"/>
        </w:rPr>
        <w:t>the size of each RLC SDU</w:t>
      </w:r>
      <w:r w:rsidR="00E210E7">
        <w:rPr>
          <w:rFonts w:ascii="Times New Roman" w:eastAsia="Arial Unicode MS" w:hAnsi="Times New Roman" w:cs="Times New Roman"/>
          <w:kern w:val="0"/>
          <w:sz w:val="20"/>
          <w:szCs w:val="20"/>
          <w:lang w:eastAsia="zh-CN"/>
        </w:rPr>
        <w:t>;</w:t>
      </w:r>
      <w:r w:rsidR="001D0CA2">
        <w:rPr>
          <w:rFonts w:ascii="Times New Roman" w:eastAsia="Arial Unicode MS" w:hAnsi="Times New Roman" w:cs="Times New Roman"/>
          <w:kern w:val="0"/>
          <w:sz w:val="20"/>
          <w:szCs w:val="20"/>
          <w:lang w:eastAsia="zh-CN"/>
        </w:rPr>
        <w:t xml:space="preserve"> </w:t>
      </w:r>
      <w:r w:rsidR="00E210E7">
        <w:rPr>
          <w:rFonts w:ascii="Times New Roman" w:eastAsia="Arial Unicode MS" w:hAnsi="Times New Roman" w:cs="Times New Roman"/>
          <w:kern w:val="0"/>
          <w:sz w:val="20"/>
          <w:szCs w:val="20"/>
          <w:lang w:eastAsia="zh-CN"/>
        </w:rPr>
        <w:t xml:space="preserve">2) </w:t>
      </w:r>
      <w:r w:rsidR="001D0CA2">
        <w:rPr>
          <w:rFonts w:ascii="Times New Roman" w:eastAsia="Arial Unicode MS" w:hAnsi="Times New Roman" w:cs="Times New Roman"/>
          <w:kern w:val="0"/>
          <w:sz w:val="20"/>
          <w:szCs w:val="20"/>
          <w:lang w:eastAsia="zh-CN"/>
        </w:rPr>
        <w:t>whether</w:t>
      </w:r>
      <w:r w:rsidR="001D0CA2" w:rsidRPr="003B27AA">
        <w:rPr>
          <w:rFonts w:ascii="Times New Roman" w:eastAsia="Arial Unicode MS" w:hAnsi="Times New Roman" w:cs="Times New Roman"/>
          <w:kern w:val="0"/>
          <w:sz w:val="20"/>
          <w:szCs w:val="20"/>
          <w:lang w:eastAsia="zh-CN"/>
        </w:rPr>
        <w:t xml:space="preserve"> an RLC SDU is priority-adjusted data</w:t>
      </w:r>
      <w:r w:rsidR="00E210E7">
        <w:rPr>
          <w:rFonts w:ascii="Times New Roman" w:eastAsia="Arial Unicode MS" w:hAnsi="Times New Roman" w:cs="Times New Roman"/>
          <w:kern w:val="0"/>
          <w:sz w:val="20"/>
          <w:szCs w:val="20"/>
          <w:lang w:eastAsia="zh-CN"/>
        </w:rPr>
        <w:t xml:space="preserve">; and 3) </w:t>
      </w:r>
      <w:r w:rsidR="00E210E7" w:rsidRPr="00E210E7">
        <w:rPr>
          <w:rFonts w:ascii="Times New Roman" w:eastAsia="Arial Unicode MS" w:hAnsi="Times New Roman" w:cs="Times New Roman"/>
          <w:kern w:val="0"/>
          <w:sz w:val="20"/>
          <w:szCs w:val="20"/>
          <w:lang w:eastAsia="zh-CN"/>
        </w:rPr>
        <w:t xml:space="preserve">the total size of </w:t>
      </w:r>
      <w:r w:rsidR="00254543">
        <w:rPr>
          <w:rFonts w:ascii="Times New Roman" w:eastAsia="Arial Unicode MS" w:hAnsi="Times New Roman" w:cs="Times New Roman"/>
          <w:kern w:val="0"/>
          <w:sz w:val="20"/>
          <w:szCs w:val="20"/>
          <w:lang w:eastAsia="zh-CN"/>
        </w:rPr>
        <w:t xml:space="preserve">served </w:t>
      </w:r>
      <w:r w:rsidR="00E210E7" w:rsidRPr="00E210E7">
        <w:rPr>
          <w:rFonts w:ascii="Times New Roman" w:eastAsia="Arial Unicode MS" w:hAnsi="Times New Roman" w:cs="Times New Roman"/>
          <w:kern w:val="0"/>
          <w:sz w:val="20"/>
          <w:szCs w:val="20"/>
          <w:lang w:eastAsia="zh-CN"/>
        </w:rPr>
        <w:t xml:space="preserve">MAC SDUs </w:t>
      </w:r>
      <w:r w:rsidR="00254543">
        <w:rPr>
          <w:rFonts w:ascii="Times New Roman" w:eastAsia="Arial Unicode MS" w:hAnsi="Times New Roman" w:cs="Times New Roman"/>
          <w:kern w:val="0"/>
          <w:sz w:val="20"/>
          <w:szCs w:val="20"/>
          <w:lang w:eastAsia="zh-CN"/>
        </w:rPr>
        <w:t>for an LCH</w:t>
      </w:r>
      <w:r w:rsidR="00970594">
        <w:rPr>
          <w:rFonts w:ascii="Times New Roman" w:eastAsia="Arial Unicode MS" w:hAnsi="Times New Roman" w:cs="Times New Roman"/>
          <w:kern w:val="0"/>
          <w:sz w:val="20"/>
          <w:szCs w:val="20"/>
          <w:lang w:eastAsia="zh-CN"/>
        </w:rPr>
        <w:t xml:space="preserve"> after the </w:t>
      </w:r>
      <w:r w:rsidR="00254543">
        <w:rPr>
          <w:rFonts w:ascii="Times New Roman" w:eastAsia="Arial Unicode MS" w:hAnsi="Times New Roman" w:cs="Times New Roman"/>
          <w:kern w:val="0"/>
          <w:sz w:val="20"/>
          <w:szCs w:val="20"/>
          <w:lang w:eastAsia="zh-CN"/>
        </w:rPr>
        <w:t>1st</w:t>
      </w:r>
      <w:r w:rsidR="00970594">
        <w:rPr>
          <w:rFonts w:ascii="Times New Roman" w:eastAsia="Arial Unicode MS" w:hAnsi="Times New Roman" w:cs="Times New Roman"/>
          <w:kern w:val="0"/>
          <w:sz w:val="20"/>
          <w:szCs w:val="20"/>
          <w:lang w:eastAsia="zh-CN"/>
        </w:rPr>
        <w:t xml:space="preserve"> round</w:t>
      </w:r>
      <w:r w:rsidR="001B6EF1">
        <w:rPr>
          <w:rFonts w:ascii="Times New Roman" w:eastAsia="Arial Unicode MS" w:hAnsi="Times New Roman" w:cs="Times New Roman"/>
          <w:kern w:val="0"/>
          <w:sz w:val="20"/>
          <w:szCs w:val="20"/>
          <w:lang w:eastAsia="zh-CN"/>
        </w:rPr>
        <w:t>,</w:t>
      </w:r>
      <w:r w:rsidR="00970594">
        <w:rPr>
          <w:rFonts w:ascii="Times New Roman" w:eastAsia="Arial Unicode MS" w:hAnsi="Times New Roman" w:cs="Times New Roman"/>
          <w:kern w:val="0"/>
          <w:sz w:val="20"/>
          <w:szCs w:val="20"/>
          <w:lang w:eastAsia="zh-CN"/>
        </w:rPr>
        <w:t xml:space="preserve"> </w:t>
      </w:r>
      <w:r w:rsidR="001B6EF1">
        <w:rPr>
          <w:rFonts w:ascii="Times New Roman" w:eastAsia="Arial Unicode MS" w:hAnsi="Times New Roman" w:cs="Times New Roman"/>
          <w:kern w:val="0"/>
          <w:sz w:val="20"/>
          <w:szCs w:val="20"/>
          <w:lang w:eastAsia="zh-CN"/>
        </w:rPr>
        <w:t xml:space="preserve">it can </w:t>
      </w:r>
      <w:r w:rsidR="00FA6465">
        <w:rPr>
          <w:rFonts w:ascii="Times New Roman" w:eastAsia="Arial Unicode MS" w:hAnsi="Times New Roman" w:cs="Times New Roman"/>
          <w:kern w:val="0"/>
          <w:sz w:val="20"/>
          <w:szCs w:val="20"/>
          <w:lang w:eastAsia="zh-CN"/>
        </w:rPr>
        <w:t>calculate</w:t>
      </w:r>
      <w:r w:rsidR="001B6EF1">
        <w:rPr>
          <w:rFonts w:ascii="Times New Roman" w:eastAsia="Arial Unicode MS" w:hAnsi="Times New Roman" w:cs="Times New Roman"/>
          <w:kern w:val="0"/>
          <w:sz w:val="20"/>
          <w:szCs w:val="20"/>
          <w:lang w:eastAsia="zh-CN"/>
        </w:rPr>
        <w:t xml:space="preserve"> the total size of </w:t>
      </w:r>
      <w:r w:rsidR="001B6EF1" w:rsidRPr="003B27AA">
        <w:rPr>
          <w:rFonts w:ascii="Times New Roman" w:eastAsia="Arial Unicode MS" w:hAnsi="Times New Roman" w:cs="Times New Roman"/>
          <w:kern w:val="0"/>
          <w:sz w:val="20"/>
          <w:szCs w:val="20"/>
          <w:lang w:eastAsia="zh-CN"/>
        </w:rPr>
        <w:t>priority-adjusted</w:t>
      </w:r>
      <w:r w:rsidR="001B6EF1" w:rsidRPr="00F93AC8">
        <w:rPr>
          <w:rFonts w:ascii="Times New Roman" w:eastAsia="Arial Unicode MS" w:hAnsi="Times New Roman" w:cs="Times New Roman"/>
          <w:kern w:val="0"/>
          <w:sz w:val="20"/>
          <w:szCs w:val="20"/>
          <w:lang w:eastAsia="zh-CN"/>
        </w:rPr>
        <w:t xml:space="preserve"> data </w:t>
      </w:r>
      <w:r w:rsidR="001B6EF1">
        <w:rPr>
          <w:rFonts w:ascii="Times New Roman" w:eastAsia="Arial Unicode MS" w:hAnsi="Times New Roman" w:cs="Times New Roman"/>
          <w:kern w:val="0"/>
          <w:sz w:val="20"/>
          <w:szCs w:val="20"/>
          <w:lang w:eastAsia="zh-CN"/>
        </w:rPr>
        <w:t xml:space="preserve">for an LCH (e.g., </w:t>
      </w:r>
      <w:r w:rsidR="00254543">
        <w:rPr>
          <w:rFonts w:ascii="Times New Roman" w:eastAsia="Arial Unicode MS" w:hAnsi="Times New Roman" w:cs="Times New Roman"/>
          <w:kern w:val="0"/>
          <w:sz w:val="20"/>
          <w:szCs w:val="20"/>
          <w:lang w:eastAsia="zh-CN"/>
        </w:rPr>
        <w:t xml:space="preserve">by updating the </w:t>
      </w:r>
      <w:r w:rsidR="006E708A">
        <w:rPr>
          <w:rFonts w:ascii="Times New Roman" w:eastAsia="Arial Unicode MS" w:hAnsi="Times New Roman" w:cs="Times New Roman"/>
          <w:kern w:val="0"/>
          <w:sz w:val="20"/>
          <w:szCs w:val="20"/>
          <w:lang w:eastAsia="zh-CN"/>
        </w:rPr>
        <w:t>value</w:t>
      </w:r>
      <w:r w:rsidR="001B6EF1">
        <w:rPr>
          <w:rFonts w:ascii="Times New Roman" w:eastAsia="Arial Unicode MS" w:hAnsi="Times New Roman" w:cs="Times New Roman"/>
          <w:kern w:val="0"/>
          <w:sz w:val="20"/>
          <w:szCs w:val="20"/>
          <w:lang w:eastAsia="zh-CN"/>
        </w:rPr>
        <w:t xml:space="preserve"> upon reception of </w:t>
      </w:r>
      <w:r w:rsidR="001B6EF1" w:rsidRPr="003B27AA">
        <w:rPr>
          <w:rFonts w:ascii="Times New Roman" w:eastAsia="Arial Unicode MS" w:hAnsi="Times New Roman" w:cs="Times New Roman"/>
          <w:kern w:val="0"/>
          <w:sz w:val="20"/>
          <w:szCs w:val="20"/>
          <w:lang w:eastAsia="zh-CN"/>
        </w:rPr>
        <w:t>priority-adjusted</w:t>
      </w:r>
      <w:r w:rsidR="001B6EF1">
        <w:rPr>
          <w:rFonts w:ascii="Times New Roman" w:eastAsia="Arial Unicode MS" w:hAnsi="Times New Roman" w:cs="Times New Roman"/>
          <w:kern w:val="0"/>
          <w:sz w:val="20"/>
          <w:szCs w:val="20"/>
          <w:lang w:eastAsia="zh-CN"/>
        </w:rPr>
        <w:t xml:space="preserve"> indication from </w:t>
      </w:r>
      <w:r w:rsidR="005F1B52">
        <w:rPr>
          <w:rFonts w:ascii="Times New Roman" w:eastAsia="Arial Unicode MS" w:hAnsi="Times New Roman" w:cs="Times New Roman" w:hint="eastAsia"/>
          <w:kern w:val="0"/>
          <w:sz w:val="20"/>
          <w:szCs w:val="20"/>
          <w:lang w:eastAsia="zh-CN"/>
        </w:rPr>
        <w:t>upper</w:t>
      </w:r>
      <w:r w:rsidR="005F1B52">
        <w:rPr>
          <w:rFonts w:ascii="Times New Roman" w:eastAsia="Arial Unicode MS" w:hAnsi="Times New Roman" w:cs="Times New Roman"/>
          <w:kern w:val="0"/>
          <w:sz w:val="20"/>
          <w:szCs w:val="20"/>
          <w:lang w:eastAsia="zh-CN"/>
        </w:rPr>
        <w:t xml:space="preserve"> </w:t>
      </w:r>
      <w:r w:rsidR="001B6EF1">
        <w:rPr>
          <w:rFonts w:ascii="Times New Roman" w:eastAsia="Arial Unicode MS" w:hAnsi="Times New Roman" w:cs="Times New Roman"/>
          <w:kern w:val="0"/>
          <w:sz w:val="20"/>
          <w:szCs w:val="20"/>
          <w:lang w:eastAsia="zh-CN"/>
        </w:rPr>
        <w:t>layer)</w:t>
      </w:r>
      <w:r w:rsidR="00254543">
        <w:rPr>
          <w:rFonts w:ascii="Times New Roman" w:eastAsia="Arial Unicode MS" w:hAnsi="Times New Roman" w:cs="Times New Roman"/>
          <w:kern w:val="0"/>
          <w:sz w:val="20"/>
          <w:szCs w:val="20"/>
          <w:lang w:eastAsia="zh-CN"/>
        </w:rPr>
        <w:t>.</w:t>
      </w:r>
      <w:r w:rsidR="00FF15C7">
        <w:rPr>
          <w:rFonts w:ascii="Times New Roman" w:eastAsia="Arial Unicode MS" w:hAnsi="Times New Roman" w:cs="Times New Roman"/>
          <w:kern w:val="0"/>
          <w:sz w:val="20"/>
          <w:szCs w:val="20"/>
          <w:lang w:eastAsia="zh-CN"/>
        </w:rPr>
        <w:t xml:space="preserve"> </w:t>
      </w:r>
      <w:r w:rsidR="00254543">
        <w:rPr>
          <w:rFonts w:ascii="Times New Roman" w:eastAsia="Arial Unicode MS" w:hAnsi="Times New Roman" w:cs="Times New Roman"/>
          <w:kern w:val="0"/>
          <w:sz w:val="20"/>
          <w:szCs w:val="20"/>
          <w:lang w:eastAsia="zh-CN"/>
        </w:rPr>
        <w:t>By</w:t>
      </w:r>
      <w:r w:rsidR="006E708A">
        <w:rPr>
          <w:rFonts w:ascii="Times New Roman" w:eastAsia="Arial Unicode MS" w:hAnsi="Times New Roman" w:cs="Times New Roman"/>
          <w:kern w:val="0"/>
          <w:sz w:val="20"/>
          <w:szCs w:val="20"/>
          <w:lang w:eastAsia="zh-CN"/>
        </w:rPr>
        <w:t xml:space="preserve"> subtracting</w:t>
      </w:r>
      <w:r w:rsidR="00254543">
        <w:rPr>
          <w:rFonts w:ascii="Times New Roman" w:eastAsia="Arial Unicode MS" w:hAnsi="Times New Roman" w:cs="Times New Roman"/>
          <w:kern w:val="0"/>
          <w:sz w:val="20"/>
          <w:szCs w:val="20"/>
          <w:lang w:eastAsia="zh-CN"/>
        </w:rPr>
        <w:t xml:space="preserve"> </w:t>
      </w:r>
      <w:r w:rsidR="00254543" w:rsidRPr="00E210E7">
        <w:rPr>
          <w:rFonts w:ascii="Times New Roman" w:eastAsia="Arial Unicode MS" w:hAnsi="Times New Roman" w:cs="Times New Roman"/>
          <w:kern w:val="0"/>
          <w:sz w:val="20"/>
          <w:szCs w:val="20"/>
          <w:lang w:eastAsia="zh-CN"/>
        </w:rPr>
        <w:t xml:space="preserve">the total size of </w:t>
      </w:r>
      <w:r w:rsidR="00254543">
        <w:rPr>
          <w:rFonts w:ascii="Times New Roman" w:eastAsia="Arial Unicode MS" w:hAnsi="Times New Roman" w:cs="Times New Roman"/>
          <w:kern w:val="0"/>
          <w:sz w:val="20"/>
          <w:szCs w:val="20"/>
          <w:lang w:eastAsia="zh-CN"/>
        </w:rPr>
        <w:t xml:space="preserve">served </w:t>
      </w:r>
      <w:r w:rsidR="00254543" w:rsidRPr="00E210E7">
        <w:rPr>
          <w:rFonts w:ascii="Times New Roman" w:eastAsia="Arial Unicode MS" w:hAnsi="Times New Roman" w:cs="Times New Roman"/>
          <w:kern w:val="0"/>
          <w:sz w:val="20"/>
          <w:szCs w:val="20"/>
          <w:lang w:eastAsia="zh-CN"/>
        </w:rPr>
        <w:t>MAC SDUs</w:t>
      </w:r>
      <w:r w:rsidR="00254543">
        <w:rPr>
          <w:rFonts w:ascii="Times New Roman" w:eastAsia="Arial Unicode MS" w:hAnsi="Times New Roman" w:cs="Times New Roman"/>
          <w:kern w:val="0"/>
          <w:sz w:val="20"/>
          <w:szCs w:val="20"/>
          <w:lang w:eastAsia="zh-CN"/>
        </w:rPr>
        <w:t>,</w:t>
      </w:r>
      <w:r w:rsidR="00FF15C7">
        <w:rPr>
          <w:rFonts w:ascii="Times New Roman" w:eastAsia="Arial Unicode MS" w:hAnsi="Times New Roman" w:cs="Times New Roman"/>
          <w:kern w:val="0"/>
          <w:sz w:val="20"/>
          <w:szCs w:val="20"/>
          <w:lang w:eastAsia="zh-CN"/>
        </w:rPr>
        <w:t xml:space="preserve"> </w:t>
      </w:r>
      <w:r w:rsidR="00254543">
        <w:rPr>
          <w:rFonts w:ascii="Times New Roman" w:eastAsia="Arial Unicode MS" w:hAnsi="Times New Roman" w:cs="Times New Roman"/>
          <w:kern w:val="0"/>
          <w:sz w:val="20"/>
          <w:szCs w:val="20"/>
          <w:lang w:eastAsia="zh-CN"/>
        </w:rPr>
        <w:t>it</w:t>
      </w:r>
      <w:r w:rsidR="007557D2">
        <w:rPr>
          <w:rFonts w:ascii="Times New Roman" w:eastAsia="Arial Unicode MS" w:hAnsi="Times New Roman" w:cs="Times New Roman"/>
          <w:kern w:val="0"/>
          <w:sz w:val="20"/>
          <w:szCs w:val="20"/>
          <w:lang w:eastAsia="zh-CN"/>
        </w:rPr>
        <w:t xml:space="preserve"> can</w:t>
      </w:r>
      <w:r w:rsidR="00FF15C7">
        <w:rPr>
          <w:rFonts w:ascii="Times New Roman" w:eastAsia="Arial Unicode MS" w:hAnsi="Times New Roman" w:cs="Times New Roman"/>
          <w:kern w:val="0"/>
          <w:sz w:val="20"/>
          <w:szCs w:val="20"/>
          <w:lang w:eastAsia="zh-CN"/>
        </w:rPr>
        <w:t xml:space="preserve"> </w:t>
      </w:r>
      <w:r w:rsidR="006E708A">
        <w:rPr>
          <w:rFonts w:ascii="Times New Roman" w:eastAsia="Arial Unicode MS" w:hAnsi="Times New Roman" w:cs="Times New Roman"/>
          <w:kern w:val="0"/>
          <w:sz w:val="20"/>
          <w:szCs w:val="20"/>
          <w:lang w:eastAsia="zh-CN"/>
        </w:rPr>
        <w:t xml:space="preserve">further </w:t>
      </w:r>
      <w:r w:rsidR="00FF15C7" w:rsidRPr="003B27AA">
        <w:rPr>
          <w:rFonts w:ascii="Times New Roman" w:eastAsia="Arial Unicode MS" w:hAnsi="Times New Roman" w:cs="Times New Roman"/>
          <w:kern w:val="0"/>
          <w:sz w:val="20"/>
          <w:szCs w:val="20"/>
          <w:lang w:eastAsia="zh-CN"/>
        </w:rPr>
        <w:t xml:space="preserve">identify </w:t>
      </w:r>
      <w:r w:rsidR="00FF15C7">
        <w:rPr>
          <w:rFonts w:ascii="Times New Roman" w:eastAsia="Arial Unicode MS" w:hAnsi="Times New Roman" w:cs="Times New Roman"/>
          <w:kern w:val="0"/>
          <w:sz w:val="20"/>
          <w:szCs w:val="20"/>
          <w:lang w:eastAsia="zh-CN"/>
        </w:rPr>
        <w:t xml:space="preserve">whether there is residual </w:t>
      </w:r>
      <w:r w:rsidR="00FF15C7" w:rsidRPr="003B27AA">
        <w:rPr>
          <w:rFonts w:ascii="Times New Roman" w:eastAsia="Arial Unicode MS" w:hAnsi="Times New Roman" w:cs="Times New Roman"/>
          <w:kern w:val="0"/>
          <w:sz w:val="20"/>
          <w:szCs w:val="20"/>
          <w:lang w:eastAsia="zh-CN"/>
        </w:rPr>
        <w:t>priority-adjusted</w:t>
      </w:r>
      <w:r w:rsidR="00FF15C7" w:rsidRPr="00F93AC8">
        <w:rPr>
          <w:rFonts w:ascii="Times New Roman" w:eastAsia="Arial Unicode MS" w:hAnsi="Times New Roman" w:cs="Times New Roman"/>
          <w:kern w:val="0"/>
          <w:sz w:val="20"/>
          <w:szCs w:val="20"/>
          <w:lang w:eastAsia="zh-CN"/>
        </w:rPr>
        <w:t xml:space="preserve"> data </w:t>
      </w:r>
      <w:r w:rsidR="00FF15C7">
        <w:rPr>
          <w:rFonts w:ascii="Times New Roman" w:eastAsia="Arial Unicode MS" w:hAnsi="Times New Roman" w:cs="Times New Roman"/>
          <w:kern w:val="0"/>
          <w:sz w:val="20"/>
          <w:szCs w:val="20"/>
          <w:lang w:eastAsia="zh-CN"/>
        </w:rPr>
        <w:t>for an LCH</w:t>
      </w:r>
      <w:r w:rsidR="00FF15C7" w:rsidRPr="00F93AC8">
        <w:rPr>
          <w:rFonts w:ascii="Times New Roman" w:eastAsia="Arial Unicode MS" w:hAnsi="Times New Roman" w:cs="Times New Roman"/>
          <w:kern w:val="0"/>
          <w:sz w:val="20"/>
          <w:szCs w:val="20"/>
          <w:lang w:eastAsia="zh-CN"/>
        </w:rPr>
        <w:t xml:space="preserve"> </w:t>
      </w:r>
      <w:r w:rsidR="00FF15C7">
        <w:rPr>
          <w:rFonts w:ascii="Times New Roman" w:eastAsia="Arial Unicode MS" w:hAnsi="Times New Roman" w:cs="Times New Roman"/>
          <w:kern w:val="0"/>
          <w:sz w:val="20"/>
          <w:szCs w:val="20"/>
          <w:lang w:eastAsia="zh-CN"/>
        </w:rPr>
        <w:t xml:space="preserve">at the </w:t>
      </w:r>
      <w:r w:rsidR="00D82024">
        <w:rPr>
          <w:rFonts w:ascii="Times New Roman" w:eastAsia="Arial Unicode MS" w:hAnsi="Times New Roman" w:cs="Times New Roman"/>
          <w:kern w:val="0"/>
          <w:sz w:val="20"/>
          <w:szCs w:val="20"/>
          <w:lang w:eastAsia="zh-CN"/>
        </w:rPr>
        <w:t>start</w:t>
      </w:r>
      <w:r w:rsidR="00FF15C7">
        <w:rPr>
          <w:rFonts w:ascii="Times New Roman" w:eastAsia="Arial Unicode MS" w:hAnsi="Times New Roman" w:cs="Times New Roman"/>
          <w:kern w:val="0"/>
          <w:sz w:val="20"/>
          <w:szCs w:val="20"/>
          <w:lang w:eastAsia="zh-CN"/>
        </w:rPr>
        <w:t xml:space="preserve"> of 2nd </w:t>
      </w:r>
      <w:r w:rsidR="00FF15C7" w:rsidRPr="009F0B9E">
        <w:rPr>
          <w:rFonts w:ascii="Times New Roman" w:eastAsia="Arial Unicode MS" w:hAnsi="Times New Roman" w:cs="Times New Roman"/>
          <w:kern w:val="0"/>
          <w:sz w:val="20"/>
          <w:szCs w:val="20"/>
          <w:lang w:eastAsia="zh-CN"/>
        </w:rPr>
        <w:t>round</w:t>
      </w:r>
      <w:r w:rsidR="00FF15C7">
        <w:rPr>
          <w:rFonts w:ascii="Times New Roman" w:eastAsia="Arial Unicode MS" w:hAnsi="Times New Roman" w:cs="Times New Roman"/>
          <w:kern w:val="0"/>
          <w:sz w:val="20"/>
          <w:szCs w:val="20"/>
          <w:lang w:eastAsia="zh-CN"/>
        </w:rPr>
        <w:t>.</w:t>
      </w:r>
    </w:p>
    <w:p w14:paraId="6AACEBFC" w14:textId="0F619A30" w:rsidR="00DC4EFB" w:rsidRDefault="00650720" w:rsidP="00E12B2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Even though </w:t>
      </w:r>
      <w:r w:rsidR="000F1BBF">
        <w:rPr>
          <w:rFonts w:ascii="Times New Roman" w:eastAsia="Arial Unicode MS" w:hAnsi="Times New Roman" w:cs="Times New Roman"/>
          <w:kern w:val="0"/>
          <w:sz w:val="20"/>
          <w:szCs w:val="20"/>
          <w:lang w:eastAsia="zh-CN"/>
        </w:rPr>
        <w:t>Option 2</w:t>
      </w:r>
      <w:r w:rsidR="00C75110" w:rsidRPr="00C75110">
        <w:rPr>
          <w:rFonts w:ascii="Times New Roman" w:eastAsia="Arial Unicode MS" w:hAnsi="Times New Roman" w:cs="Times New Roman"/>
          <w:kern w:val="0"/>
          <w:sz w:val="20"/>
          <w:szCs w:val="20"/>
          <w:lang w:eastAsia="zh-CN"/>
        </w:rPr>
        <w:t xml:space="preserve"> is technically feasible, it will increase the complexity of UE implementation and </w:t>
      </w:r>
      <w:r w:rsidR="00DF6250" w:rsidRPr="00DF6250">
        <w:rPr>
          <w:rFonts w:ascii="Times New Roman" w:eastAsia="Arial Unicode MS" w:hAnsi="Times New Roman" w:cs="Times New Roman"/>
          <w:kern w:val="0"/>
          <w:sz w:val="20"/>
          <w:szCs w:val="20"/>
          <w:lang w:eastAsia="zh-CN"/>
        </w:rPr>
        <w:t>entail</w:t>
      </w:r>
      <w:r w:rsidR="00DF6250">
        <w:rPr>
          <w:rFonts w:ascii="Times New Roman" w:eastAsia="Arial Unicode MS" w:hAnsi="Times New Roman" w:cs="Times New Roman"/>
          <w:kern w:val="0"/>
          <w:sz w:val="20"/>
          <w:szCs w:val="20"/>
          <w:lang w:eastAsia="zh-CN"/>
        </w:rPr>
        <w:t xml:space="preserve"> </w:t>
      </w:r>
      <w:r w:rsidR="00C75110" w:rsidRPr="00C75110">
        <w:rPr>
          <w:rFonts w:ascii="Times New Roman" w:eastAsia="Arial Unicode MS" w:hAnsi="Times New Roman" w:cs="Times New Roman"/>
          <w:kern w:val="0"/>
          <w:sz w:val="20"/>
          <w:szCs w:val="20"/>
          <w:lang w:eastAsia="zh-CN"/>
        </w:rPr>
        <w:t>reordering the priority</w:t>
      </w:r>
      <w:r w:rsidR="00DF6250">
        <w:rPr>
          <w:rFonts w:ascii="Times New Roman" w:eastAsia="Arial Unicode MS" w:hAnsi="Times New Roman" w:cs="Times New Roman"/>
          <w:kern w:val="0"/>
          <w:sz w:val="20"/>
          <w:szCs w:val="20"/>
          <w:lang w:eastAsia="zh-CN"/>
        </w:rPr>
        <w:t xml:space="preserve"> of LCHs</w:t>
      </w:r>
      <w:r w:rsidR="00C75110" w:rsidRPr="00C75110">
        <w:rPr>
          <w:rFonts w:ascii="Times New Roman" w:eastAsia="Arial Unicode MS" w:hAnsi="Times New Roman" w:cs="Times New Roman"/>
          <w:kern w:val="0"/>
          <w:sz w:val="20"/>
          <w:szCs w:val="20"/>
          <w:lang w:eastAsia="zh-CN"/>
        </w:rPr>
        <w:t xml:space="preserve"> at the start of 2nd round</w:t>
      </w:r>
      <w:r w:rsidR="000B47AA">
        <w:rPr>
          <w:rFonts w:ascii="Times New Roman" w:eastAsia="Arial Unicode MS" w:hAnsi="Times New Roman" w:cs="Times New Roman"/>
          <w:kern w:val="0"/>
          <w:sz w:val="20"/>
          <w:szCs w:val="20"/>
          <w:lang w:eastAsia="zh-CN"/>
        </w:rPr>
        <w:t xml:space="preserve">. As </w:t>
      </w:r>
      <w:r w:rsidR="000B47AA" w:rsidRPr="000B47AA">
        <w:rPr>
          <w:rFonts w:ascii="Times New Roman" w:eastAsia="Arial Unicode MS" w:hAnsi="Times New Roman" w:cs="Times New Roman"/>
          <w:kern w:val="0"/>
          <w:sz w:val="20"/>
          <w:szCs w:val="20"/>
          <w:lang w:val="en-US" w:eastAsia="zh-CN"/>
        </w:rPr>
        <w:t xml:space="preserve">LCP can only run once the </w:t>
      </w:r>
      <w:r w:rsidR="000B47AA">
        <w:rPr>
          <w:rFonts w:ascii="Times New Roman" w:eastAsia="Arial Unicode MS" w:hAnsi="Times New Roman" w:cs="Times New Roman"/>
          <w:kern w:val="0"/>
          <w:sz w:val="20"/>
          <w:szCs w:val="20"/>
          <w:lang w:val="en-US" w:eastAsia="zh-CN"/>
        </w:rPr>
        <w:t>PUSCH scheduling</w:t>
      </w:r>
      <w:r w:rsidR="000B47AA" w:rsidRPr="000B47AA">
        <w:rPr>
          <w:rFonts w:ascii="Times New Roman" w:eastAsia="Arial Unicode MS" w:hAnsi="Times New Roman" w:cs="Times New Roman"/>
          <w:kern w:val="0"/>
          <w:sz w:val="20"/>
          <w:szCs w:val="20"/>
          <w:lang w:val="en-US" w:eastAsia="zh-CN"/>
        </w:rPr>
        <w:t xml:space="preserve"> DCI is received and UL TB size is known</w:t>
      </w:r>
      <w:r w:rsidR="000B47AA">
        <w:rPr>
          <w:rFonts w:ascii="Times New Roman" w:eastAsia="Arial Unicode MS" w:hAnsi="Times New Roman" w:cs="Times New Roman"/>
          <w:kern w:val="0"/>
          <w:sz w:val="20"/>
          <w:szCs w:val="20"/>
          <w:lang w:val="en-US" w:eastAsia="zh-CN"/>
        </w:rPr>
        <w:t xml:space="preserve">, </w:t>
      </w:r>
      <w:r w:rsidR="000A1F77">
        <w:rPr>
          <w:rFonts w:ascii="Times New Roman" w:eastAsia="Arial Unicode MS" w:hAnsi="Times New Roman" w:cs="Times New Roman"/>
          <w:kern w:val="0"/>
          <w:sz w:val="20"/>
          <w:szCs w:val="20"/>
          <w:lang w:val="en-US" w:eastAsia="zh-CN"/>
        </w:rPr>
        <w:t>and</w:t>
      </w:r>
      <w:r w:rsidR="003E3962">
        <w:rPr>
          <w:rFonts w:ascii="Times New Roman" w:eastAsia="Arial Unicode MS" w:hAnsi="Times New Roman" w:cs="Times New Roman"/>
          <w:kern w:val="0"/>
          <w:sz w:val="20"/>
          <w:szCs w:val="20"/>
          <w:lang w:val="en-US" w:eastAsia="zh-CN"/>
        </w:rPr>
        <w:t xml:space="preserve"> TB preparation </w:t>
      </w:r>
      <w:r w:rsidR="000A1F77">
        <w:rPr>
          <w:rFonts w:ascii="Times New Roman" w:eastAsia="Arial Unicode MS" w:hAnsi="Times New Roman" w:cs="Times New Roman"/>
          <w:kern w:val="0"/>
          <w:sz w:val="20"/>
          <w:szCs w:val="20"/>
          <w:lang w:val="en-US" w:eastAsia="zh-CN"/>
        </w:rPr>
        <w:t>has to be finished at the PUSCH transmission</w:t>
      </w:r>
      <w:r w:rsidR="000B47AA" w:rsidRPr="000B47AA">
        <w:rPr>
          <w:rFonts w:ascii="Times New Roman" w:eastAsia="Arial Unicode MS" w:hAnsi="Times New Roman" w:cs="Times New Roman"/>
          <w:kern w:val="0"/>
          <w:sz w:val="20"/>
          <w:szCs w:val="20"/>
          <w:lang w:val="en-US" w:eastAsia="zh-CN"/>
        </w:rPr>
        <w:t xml:space="preserve"> </w:t>
      </w:r>
      <w:r w:rsidR="000A1F77">
        <w:rPr>
          <w:rFonts w:ascii="Times New Roman" w:eastAsia="Arial Unicode MS" w:hAnsi="Times New Roman" w:cs="Times New Roman"/>
          <w:kern w:val="0"/>
          <w:sz w:val="20"/>
          <w:szCs w:val="20"/>
          <w:lang w:val="en-US" w:eastAsia="zh-CN"/>
        </w:rPr>
        <w:t>time point</w:t>
      </w:r>
      <w:r w:rsidR="002C4AAA">
        <w:rPr>
          <w:rFonts w:ascii="Times New Roman" w:eastAsia="Arial Unicode MS" w:hAnsi="Times New Roman" w:cs="Times New Roman"/>
          <w:kern w:val="0"/>
          <w:sz w:val="20"/>
          <w:szCs w:val="20"/>
          <w:lang w:val="en-US" w:eastAsia="zh-CN"/>
        </w:rPr>
        <w:t xml:space="preserve">, any </w:t>
      </w:r>
      <w:r w:rsidR="000B47AA" w:rsidRPr="000B47AA">
        <w:rPr>
          <w:rFonts w:ascii="Times New Roman" w:eastAsia="Arial Unicode MS" w:hAnsi="Times New Roman" w:cs="Times New Roman"/>
          <w:kern w:val="0"/>
          <w:sz w:val="20"/>
          <w:szCs w:val="20"/>
          <w:lang w:val="en-US" w:eastAsia="zh-CN"/>
        </w:rPr>
        <w:t xml:space="preserve">enhancement </w:t>
      </w:r>
      <w:r w:rsidR="002B3B56">
        <w:rPr>
          <w:rFonts w:ascii="Times New Roman" w:eastAsia="Arial Unicode MS" w:hAnsi="Times New Roman" w:cs="Times New Roman"/>
          <w:kern w:val="0"/>
          <w:sz w:val="20"/>
          <w:szCs w:val="20"/>
          <w:lang w:val="en-US" w:eastAsia="zh-CN"/>
        </w:rPr>
        <w:t>which will</w:t>
      </w:r>
      <w:r w:rsidR="000B47AA" w:rsidRPr="000B47AA">
        <w:rPr>
          <w:rFonts w:ascii="Times New Roman" w:eastAsia="Arial Unicode MS" w:hAnsi="Times New Roman" w:cs="Times New Roman"/>
          <w:kern w:val="0"/>
          <w:sz w:val="20"/>
          <w:szCs w:val="20"/>
          <w:lang w:val="en-US" w:eastAsia="zh-CN"/>
        </w:rPr>
        <w:t xml:space="preserve"> increases TB preparation </w:t>
      </w:r>
      <w:r w:rsidR="002B3B56">
        <w:rPr>
          <w:rFonts w:ascii="Times New Roman" w:eastAsia="Arial Unicode MS" w:hAnsi="Times New Roman" w:cs="Times New Roman"/>
          <w:kern w:val="0"/>
          <w:sz w:val="20"/>
          <w:szCs w:val="20"/>
          <w:lang w:val="en-US" w:eastAsia="zh-CN"/>
        </w:rPr>
        <w:t>shall be avoid unless huge gain is justified</w:t>
      </w:r>
      <w:r w:rsidR="00D71832">
        <w:rPr>
          <w:rFonts w:ascii="Times New Roman" w:eastAsia="Arial Unicode MS" w:hAnsi="Times New Roman" w:cs="Times New Roman"/>
          <w:kern w:val="0"/>
          <w:sz w:val="20"/>
          <w:szCs w:val="20"/>
          <w:lang w:eastAsia="zh-CN"/>
        </w:rPr>
        <w:t>.  Without priority re-</w:t>
      </w:r>
      <w:r w:rsidR="002C4AAA">
        <w:rPr>
          <w:rFonts w:ascii="Times New Roman" w:eastAsia="Arial Unicode MS" w:hAnsi="Times New Roman" w:cs="Times New Roman"/>
          <w:kern w:val="0"/>
          <w:sz w:val="20"/>
          <w:szCs w:val="20"/>
          <w:lang w:eastAsia="zh-CN"/>
        </w:rPr>
        <w:t>adjustment</w:t>
      </w:r>
      <w:r w:rsidR="00D71832">
        <w:rPr>
          <w:rFonts w:ascii="Times New Roman" w:eastAsia="Arial Unicode MS" w:hAnsi="Times New Roman" w:cs="Times New Roman"/>
          <w:kern w:val="0"/>
          <w:sz w:val="20"/>
          <w:szCs w:val="20"/>
          <w:lang w:eastAsia="zh-CN"/>
        </w:rPr>
        <w:t xml:space="preserve"> between 1</w:t>
      </w:r>
      <w:r w:rsidR="00D71832" w:rsidRPr="009C30C0">
        <w:rPr>
          <w:rFonts w:ascii="Times New Roman" w:eastAsia="Arial Unicode MS" w:hAnsi="Times New Roman" w:cs="Times New Roman"/>
          <w:kern w:val="0"/>
          <w:sz w:val="20"/>
          <w:szCs w:val="20"/>
          <w:vertAlign w:val="superscript"/>
          <w:lang w:eastAsia="zh-CN"/>
        </w:rPr>
        <w:t>st</w:t>
      </w:r>
      <w:r w:rsidR="00D71832">
        <w:rPr>
          <w:rFonts w:ascii="Times New Roman" w:eastAsia="Arial Unicode MS" w:hAnsi="Times New Roman" w:cs="Times New Roman"/>
          <w:kern w:val="0"/>
          <w:sz w:val="20"/>
          <w:szCs w:val="20"/>
          <w:lang w:eastAsia="zh-CN"/>
        </w:rPr>
        <w:t xml:space="preserve"> and 2</w:t>
      </w:r>
      <w:r w:rsidR="00D71832" w:rsidRPr="009C30C0">
        <w:rPr>
          <w:rFonts w:ascii="Times New Roman" w:eastAsia="Arial Unicode MS" w:hAnsi="Times New Roman" w:cs="Times New Roman"/>
          <w:kern w:val="0"/>
          <w:sz w:val="20"/>
          <w:szCs w:val="20"/>
          <w:vertAlign w:val="superscript"/>
          <w:lang w:eastAsia="zh-CN"/>
        </w:rPr>
        <w:t>nd</w:t>
      </w:r>
      <w:r w:rsidR="00D71832">
        <w:rPr>
          <w:rFonts w:ascii="Times New Roman" w:eastAsia="Arial Unicode MS" w:hAnsi="Times New Roman" w:cs="Times New Roman"/>
          <w:kern w:val="0"/>
          <w:sz w:val="20"/>
          <w:szCs w:val="20"/>
          <w:lang w:eastAsia="zh-CN"/>
        </w:rPr>
        <w:t xml:space="preserve"> round. </w:t>
      </w:r>
      <w:r w:rsidR="002C4AAA">
        <w:rPr>
          <w:rFonts w:ascii="Times New Roman" w:eastAsia="Arial Unicode MS" w:hAnsi="Times New Roman" w:cs="Times New Roman"/>
          <w:kern w:val="0"/>
          <w:sz w:val="20"/>
          <w:szCs w:val="20"/>
          <w:lang w:eastAsia="zh-CN"/>
        </w:rPr>
        <w:t xml:space="preserve">LCHs’ </w:t>
      </w:r>
      <w:r w:rsidR="00D71832">
        <w:rPr>
          <w:rFonts w:ascii="Times New Roman" w:eastAsia="Arial Unicode MS" w:hAnsi="Times New Roman" w:cs="Times New Roman"/>
          <w:kern w:val="0"/>
          <w:sz w:val="20"/>
          <w:szCs w:val="20"/>
          <w:lang w:eastAsia="zh-CN"/>
        </w:rPr>
        <w:t>Priority maintenance</w:t>
      </w:r>
      <w:r w:rsidR="002C4AAA">
        <w:rPr>
          <w:rFonts w:ascii="Times New Roman" w:eastAsia="Arial Unicode MS" w:hAnsi="Times New Roman" w:cs="Times New Roman"/>
          <w:kern w:val="0"/>
          <w:sz w:val="20"/>
          <w:szCs w:val="20"/>
          <w:lang w:eastAsia="zh-CN"/>
        </w:rPr>
        <w:t xml:space="preserve"> can run before</w:t>
      </w:r>
      <w:r w:rsidR="0072774B">
        <w:rPr>
          <w:rFonts w:ascii="Times New Roman" w:eastAsia="Arial Unicode MS" w:hAnsi="Times New Roman" w:cs="Times New Roman"/>
          <w:kern w:val="0"/>
          <w:sz w:val="20"/>
          <w:szCs w:val="20"/>
          <w:lang w:eastAsia="zh-CN"/>
        </w:rPr>
        <w:t xml:space="preserve"> and parallel to LCP, and TB preparation time will not be impacted</w:t>
      </w:r>
      <w:r w:rsidR="00E12B2F">
        <w:rPr>
          <w:rFonts w:ascii="Times New Roman" w:eastAsia="Arial Unicode MS" w:hAnsi="Times New Roman" w:cs="Times New Roman"/>
          <w:kern w:val="0"/>
          <w:sz w:val="20"/>
          <w:szCs w:val="20"/>
          <w:lang w:eastAsia="zh-CN"/>
        </w:rPr>
        <w:t xml:space="preserve">. </w:t>
      </w:r>
    </w:p>
    <w:p w14:paraId="4B8EB894" w14:textId="0B67215B" w:rsidR="0072774B" w:rsidRDefault="0072774B" w:rsidP="00E12B2F">
      <w:pPr>
        <w:widowControl/>
        <w:spacing w:before="120" w:afterLines="50" w:after="120"/>
        <w:rPr>
          <w:rFonts w:ascii="Times New Roman" w:eastAsia="Arial Unicode MS" w:hAnsi="Times New Roman" w:cs="Times New Roman"/>
          <w:b/>
          <w:bCs/>
          <w:kern w:val="0"/>
          <w:sz w:val="20"/>
          <w:szCs w:val="20"/>
          <w:lang w:eastAsia="zh-CN"/>
        </w:rPr>
      </w:pPr>
      <w:r w:rsidRPr="009C30C0">
        <w:rPr>
          <w:rFonts w:ascii="Times New Roman" w:eastAsia="Arial Unicode MS" w:hAnsi="Times New Roman" w:cs="Times New Roman"/>
          <w:b/>
          <w:bCs/>
          <w:kern w:val="0"/>
          <w:sz w:val="20"/>
          <w:szCs w:val="20"/>
          <w:lang w:eastAsia="zh-CN"/>
        </w:rPr>
        <w:t xml:space="preserve">Observation 2: </w:t>
      </w:r>
      <w:r w:rsidR="00DC4EFB" w:rsidRPr="009C30C0">
        <w:rPr>
          <w:rFonts w:ascii="Times New Roman" w:eastAsia="Arial Unicode MS" w:hAnsi="Times New Roman" w:cs="Times New Roman"/>
          <w:b/>
          <w:bCs/>
          <w:kern w:val="0"/>
          <w:sz w:val="20"/>
          <w:szCs w:val="20"/>
          <w:lang w:eastAsia="zh-CN"/>
        </w:rPr>
        <w:t>A</w:t>
      </w:r>
      <w:r w:rsidRPr="009C30C0">
        <w:rPr>
          <w:rFonts w:ascii="Times New Roman" w:eastAsia="Arial Unicode MS" w:hAnsi="Times New Roman" w:cs="Times New Roman"/>
          <w:b/>
          <w:bCs/>
          <w:kern w:val="0"/>
          <w:sz w:val="20"/>
          <w:szCs w:val="20"/>
          <w:lang w:eastAsia="zh-CN"/>
        </w:rPr>
        <w:t>djust LCH priority at the start of 2</w:t>
      </w:r>
      <w:r w:rsidRPr="009C30C0">
        <w:rPr>
          <w:rFonts w:ascii="Times New Roman" w:eastAsia="Arial Unicode MS" w:hAnsi="Times New Roman" w:cs="Times New Roman"/>
          <w:b/>
          <w:bCs/>
          <w:kern w:val="0"/>
          <w:sz w:val="20"/>
          <w:szCs w:val="20"/>
          <w:vertAlign w:val="superscript"/>
          <w:lang w:eastAsia="zh-CN"/>
        </w:rPr>
        <w:t>nd</w:t>
      </w:r>
      <w:r w:rsidRPr="009C30C0">
        <w:rPr>
          <w:rFonts w:ascii="Times New Roman" w:eastAsia="Arial Unicode MS" w:hAnsi="Times New Roman" w:cs="Times New Roman"/>
          <w:b/>
          <w:bCs/>
          <w:kern w:val="0"/>
          <w:sz w:val="20"/>
          <w:szCs w:val="20"/>
          <w:lang w:eastAsia="zh-CN"/>
        </w:rPr>
        <w:t xml:space="preserve"> round is </w:t>
      </w:r>
      <w:r w:rsidR="00DC4EFB" w:rsidRPr="009C30C0">
        <w:rPr>
          <w:rFonts w:ascii="Times New Roman" w:eastAsia="Arial Unicode MS" w:hAnsi="Times New Roman" w:cs="Times New Roman"/>
          <w:b/>
          <w:bCs/>
          <w:kern w:val="0"/>
          <w:sz w:val="20"/>
          <w:szCs w:val="20"/>
          <w:lang w:eastAsia="zh-CN"/>
        </w:rPr>
        <w:t>technically feasible but will increase TB preparation time</w:t>
      </w:r>
      <w:r w:rsidR="00AC5CB9">
        <w:rPr>
          <w:rFonts w:ascii="Times New Roman" w:eastAsia="Arial Unicode MS" w:hAnsi="Times New Roman" w:cs="Times New Roman"/>
          <w:b/>
          <w:bCs/>
          <w:kern w:val="0"/>
          <w:sz w:val="20"/>
          <w:szCs w:val="20"/>
          <w:lang w:eastAsia="zh-CN"/>
        </w:rPr>
        <w:t>.</w:t>
      </w:r>
    </w:p>
    <w:p w14:paraId="19F71759" w14:textId="77777777" w:rsidR="00DC4EFB" w:rsidRPr="009C30C0" w:rsidRDefault="00DC4EFB" w:rsidP="00E12B2F">
      <w:pPr>
        <w:widowControl/>
        <w:spacing w:before="120" w:afterLines="50" w:after="120"/>
        <w:rPr>
          <w:rFonts w:ascii="Times New Roman" w:eastAsia="Arial Unicode MS" w:hAnsi="Times New Roman" w:cs="Times New Roman"/>
          <w:b/>
          <w:bCs/>
          <w:kern w:val="0"/>
          <w:sz w:val="20"/>
          <w:szCs w:val="20"/>
          <w:lang w:eastAsia="zh-CN"/>
        </w:rPr>
      </w:pPr>
    </w:p>
    <w:p w14:paraId="223C604B" w14:textId="2DB9CA32" w:rsidR="00E12B2F" w:rsidRDefault="00C55575" w:rsidP="00E12B2F">
      <w:pPr>
        <w:widowControl/>
        <w:spacing w:before="120" w:afterLines="50" w:after="120"/>
        <w:rPr>
          <w:rFonts w:ascii="Times New Roman" w:eastAsia="Arial Unicode MS" w:hAnsi="Times New Roman" w:cs="Times New Roman"/>
          <w:kern w:val="0"/>
          <w:sz w:val="20"/>
          <w:szCs w:val="20"/>
          <w:lang w:eastAsia="zh-CN"/>
        </w:rPr>
      </w:pPr>
      <w:r w:rsidRPr="00C55575">
        <w:rPr>
          <w:rFonts w:ascii="Times New Roman" w:eastAsia="Arial Unicode MS" w:hAnsi="Times New Roman" w:cs="Times New Roman"/>
          <w:kern w:val="0"/>
          <w:sz w:val="20"/>
          <w:szCs w:val="20"/>
          <w:lang w:eastAsia="zh-CN"/>
        </w:rPr>
        <w:t>Consequently</w:t>
      </w:r>
      <w:r w:rsidR="00E12B2F">
        <w:rPr>
          <w:rFonts w:ascii="Times New Roman" w:eastAsia="Arial Unicode MS" w:hAnsi="Times New Roman" w:cs="Times New Roman"/>
          <w:kern w:val="0"/>
          <w:sz w:val="20"/>
          <w:szCs w:val="20"/>
          <w:lang w:eastAsia="zh-CN"/>
        </w:rPr>
        <w:t xml:space="preserve">, </w:t>
      </w:r>
      <w:r w:rsidR="00E12B2F" w:rsidRPr="009E5D26">
        <w:rPr>
          <w:rFonts w:ascii="Times New Roman" w:eastAsia="Arial Unicode MS" w:hAnsi="Times New Roman" w:cs="Times New Roman"/>
          <w:kern w:val="0"/>
          <w:sz w:val="20"/>
          <w:szCs w:val="20"/>
          <w:lang w:eastAsia="zh-CN"/>
        </w:rPr>
        <w:t xml:space="preserve">we </w:t>
      </w:r>
      <w:r w:rsidR="00E12B2F">
        <w:rPr>
          <w:rFonts w:ascii="Times New Roman" w:eastAsia="Arial Unicode MS" w:hAnsi="Times New Roman" w:cs="Times New Roman"/>
          <w:kern w:val="0"/>
          <w:sz w:val="20"/>
          <w:szCs w:val="20"/>
          <w:lang w:eastAsia="zh-CN"/>
        </w:rPr>
        <w:t>prefer</w:t>
      </w:r>
      <w:r w:rsidR="00E12B2F" w:rsidRPr="009E5D26">
        <w:rPr>
          <w:rFonts w:ascii="Times New Roman" w:eastAsia="Arial Unicode MS" w:hAnsi="Times New Roman" w:cs="Times New Roman"/>
          <w:kern w:val="0"/>
          <w:sz w:val="20"/>
          <w:szCs w:val="20"/>
          <w:lang w:eastAsia="zh-CN"/>
        </w:rPr>
        <w:t xml:space="preserve"> Option </w:t>
      </w:r>
      <w:r w:rsidR="002F6B12">
        <w:rPr>
          <w:rFonts w:ascii="Times New Roman" w:eastAsia="Arial Unicode MS" w:hAnsi="Times New Roman" w:cs="Times New Roman"/>
          <w:kern w:val="0"/>
          <w:sz w:val="20"/>
          <w:szCs w:val="20"/>
          <w:lang w:eastAsia="zh-CN"/>
        </w:rPr>
        <w:t>1</w:t>
      </w:r>
      <w:r w:rsidR="00E12B2F" w:rsidRPr="00353DA4">
        <w:rPr>
          <w:rFonts w:ascii="Times New Roman" w:eastAsia="Arial Unicode MS" w:hAnsi="Times New Roman" w:cs="Times New Roman"/>
          <w:kern w:val="0"/>
          <w:sz w:val="20"/>
          <w:szCs w:val="20"/>
          <w:lang w:eastAsia="zh-CN"/>
        </w:rPr>
        <w:t xml:space="preserve">, where </w:t>
      </w:r>
      <w:r w:rsidR="00E12B2F" w:rsidRPr="00241807">
        <w:rPr>
          <w:rFonts w:ascii="Times New Roman" w:eastAsia="Arial Unicode MS" w:hAnsi="Times New Roman" w:cs="Times New Roman"/>
          <w:kern w:val="0"/>
          <w:sz w:val="20"/>
          <w:szCs w:val="20"/>
          <w:lang w:eastAsia="zh-CN"/>
        </w:rPr>
        <w:t>the additional LCH priority is applied for an LCH in</w:t>
      </w:r>
      <w:r w:rsidR="00E12B2F">
        <w:rPr>
          <w:rFonts w:ascii="Times New Roman" w:eastAsia="Arial Unicode MS" w:hAnsi="Times New Roman" w:cs="Times New Roman"/>
          <w:kern w:val="0"/>
          <w:sz w:val="20"/>
          <w:szCs w:val="20"/>
          <w:lang w:eastAsia="zh-CN"/>
        </w:rPr>
        <w:t xml:space="preserve"> </w:t>
      </w:r>
      <w:r w:rsidR="00E12B2F" w:rsidRPr="00241807">
        <w:rPr>
          <w:rFonts w:ascii="Times New Roman" w:eastAsia="Arial Unicode MS" w:hAnsi="Times New Roman" w:cs="Times New Roman"/>
          <w:kern w:val="0"/>
          <w:sz w:val="20"/>
          <w:szCs w:val="20"/>
          <w:lang w:eastAsia="zh-CN"/>
        </w:rPr>
        <w:t>both 1st and 2nd Rounds</w:t>
      </w:r>
      <w:r w:rsidR="00E12B2F">
        <w:rPr>
          <w:rFonts w:ascii="Times New Roman" w:eastAsia="Arial Unicode MS" w:hAnsi="Times New Roman" w:cs="Times New Roman"/>
          <w:kern w:val="0"/>
          <w:sz w:val="20"/>
          <w:szCs w:val="20"/>
          <w:lang w:eastAsia="zh-CN"/>
        </w:rPr>
        <w:t xml:space="preserve"> of </w:t>
      </w:r>
      <w:r w:rsidR="002F6B12">
        <w:rPr>
          <w:rFonts w:ascii="Times New Roman" w:eastAsia="Arial Unicode MS" w:hAnsi="Times New Roman" w:cs="Times New Roman"/>
          <w:kern w:val="0"/>
          <w:sz w:val="20"/>
          <w:szCs w:val="20"/>
          <w:lang w:eastAsia="zh-CN"/>
        </w:rPr>
        <w:t xml:space="preserve">the </w:t>
      </w:r>
      <w:r w:rsidR="00E12B2F">
        <w:rPr>
          <w:rFonts w:ascii="Times New Roman" w:eastAsia="Arial Unicode MS" w:hAnsi="Times New Roman" w:cs="Times New Roman"/>
          <w:kern w:val="0"/>
          <w:sz w:val="20"/>
          <w:szCs w:val="20"/>
          <w:lang w:eastAsia="zh-CN"/>
        </w:rPr>
        <w:t>LCP procedure</w:t>
      </w:r>
      <w:r w:rsidR="00E12B2F" w:rsidRPr="00353DA4">
        <w:rPr>
          <w:rFonts w:ascii="Times New Roman" w:eastAsia="Arial Unicode MS" w:hAnsi="Times New Roman" w:cs="Times New Roman"/>
          <w:kern w:val="0"/>
          <w:sz w:val="20"/>
          <w:szCs w:val="20"/>
          <w:lang w:eastAsia="zh-CN"/>
        </w:rPr>
        <w:t>.</w:t>
      </w:r>
      <w:r w:rsidR="00E12B2F">
        <w:rPr>
          <w:rFonts w:ascii="Times New Roman" w:eastAsia="Arial Unicode MS" w:hAnsi="Times New Roman" w:cs="Times New Roman"/>
          <w:kern w:val="0"/>
          <w:sz w:val="20"/>
          <w:szCs w:val="20"/>
          <w:lang w:eastAsia="zh-CN"/>
        </w:rPr>
        <w:t xml:space="preserve"> </w:t>
      </w:r>
    </w:p>
    <w:p w14:paraId="4303EDA0" w14:textId="0F237433" w:rsidR="001C7DB1" w:rsidRPr="00784E0F" w:rsidRDefault="001C7DB1" w:rsidP="001C7DB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w:t>
      </w:r>
      <w:r w:rsidR="00410B1D">
        <w:rPr>
          <w:rFonts w:ascii="Times New Roman" w:eastAsia="Arial Unicode MS" w:hAnsi="Times New Roman" w:cs="Times New Roman"/>
          <w:b/>
          <w:kern w:val="0"/>
          <w:sz w:val="20"/>
          <w:szCs w:val="20"/>
          <w:lang w:eastAsia="zh-CN"/>
        </w:rPr>
        <w:t xml:space="preserve"> </w:t>
      </w:r>
      <w:r w:rsidR="002F6B12">
        <w:rPr>
          <w:rFonts w:ascii="Times New Roman" w:eastAsia="Arial Unicode MS" w:hAnsi="Times New Roman" w:cs="Times New Roman"/>
          <w:b/>
          <w:kern w:val="0"/>
          <w:sz w:val="20"/>
          <w:szCs w:val="20"/>
          <w:lang w:eastAsia="zh-CN"/>
        </w:rPr>
        <w:t>T</w:t>
      </w:r>
      <w:r w:rsidR="002F6B12" w:rsidRPr="002F6B12">
        <w:rPr>
          <w:rFonts w:ascii="Times New Roman" w:eastAsia="Arial Unicode MS" w:hAnsi="Times New Roman" w:cs="Times New Roman"/>
          <w:b/>
          <w:kern w:val="0"/>
          <w:sz w:val="20"/>
          <w:szCs w:val="20"/>
          <w:lang w:eastAsia="zh-CN"/>
        </w:rPr>
        <w:t>he additional LCH priority is applied for an LCH in both 1st and 2nd Rounds of the LCP procedure</w:t>
      </w:r>
      <w:r w:rsidRPr="004836BA">
        <w:rPr>
          <w:rFonts w:ascii="Times New Roman" w:eastAsia="Arial Unicode MS" w:hAnsi="Times New Roman" w:cs="Times New Roman"/>
          <w:b/>
          <w:kern w:val="0"/>
          <w:sz w:val="20"/>
          <w:szCs w:val="20"/>
          <w:lang w:eastAsia="zh-CN"/>
        </w:rPr>
        <w:t>.</w:t>
      </w:r>
    </w:p>
    <w:p w14:paraId="005BD964" w14:textId="0B85FABB" w:rsidR="003A1474" w:rsidRPr="00F328FE" w:rsidRDefault="003A1474" w:rsidP="00FF3D07">
      <w:pPr>
        <w:widowControl/>
        <w:spacing w:before="120" w:afterLines="50" w:after="120"/>
        <w:rPr>
          <w:rFonts w:ascii="Times New Roman" w:eastAsia="Arial Unicode MS" w:hAnsi="Times New Roman" w:cs="Times New Roman"/>
          <w:kern w:val="0"/>
          <w:sz w:val="20"/>
          <w:szCs w:val="20"/>
          <w:lang w:eastAsia="zh-CN"/>
        </w:rPr>
      </w:pPr>
    </w:p>
    <w:tbl>
      <w:tblPr>
        <w:tblStyle w:val="a9"/>
        <w:tblW w:w="0" w:type="auto"/>
        <w:tblLook w:val="04A0" w:firstRow="1" w:lastRow="0" w:firstColumn="1" w:lastColumn="0" w:noHBand="0" w:noVBand="1"/>
      </w:tblPr>
      <w:tblGrid>
        <w:gridCol w:w="9629"/>
      </w:tblGrid>
      <w:tr w:rsidR="000C0F72" w14:paraId="439F8261" w14:textId="77777777" w:rsidTr="000C0F72">
        <w:tc>
          <w:tcPr>
            <w:tcW w:w="9629" w:type="dxa"/>
          </w:tcPr>
          <w:p w14:paraId="5E507569" w14:textId="77777777" w:rsidR="000C0F72" w:rsidRPr="000C0F72" w:rsidRDefault="000C0F72" w:rsidP="000C0F7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The MAC entity shall, when a new transmission is performed:</w:t>
            </w:r>
          </w:p>
          <w:p w14:paraId="4FB51FC0" w14:textId="77777777" w:rsidR="000C0F72" w:rsidRPr="000C0F72" w:rsidRDefault="000C0F72" w:rsidP="000C0F7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1&gt;</w:t>
            </w:r>
            <w:r w:rsidRPr="000C0F72">
              <w:rPr>
                <w:rFonts w:ascii="Times New Roman" w:eastAsia="Times New Roman" w:hAnsi="Times New Roman" w:cs="Times New Roman"/>
                <w:kern w:val="0"/>
                <w:sz w:val="20"/>
                <w:szCs w:val="20"/>
                <w:lang w:eastAsia="ko-KR"/>
              </w:rPr>
              <w:tab/>
              <w:t>allocate resources to the logical channels as follows:</w:t>
            </w:r>
          </w:p>
          <w:p w14:paraId="728FE416" w14:textId="77777777" w:rsidR="000C0F72" w:rsidRPr="000C0F72" w:rsidRDefault="000C0F72" w:rsidP="000C0F72">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logical channels selected in </w:t>
            </w:r>
            <w:r w:rsidRPr="000C0F72">
              <w:rPr>
                <w:rFonts w:ascii="Times New Roman" w:eastAsia="Times New Roman" w:hAnsi="Times New Roman" w:cs="Times New Roman"/>
                <w:noProof/>
                <w:kern w:val="0"/>
                <w:sz w:val="20"/>
                <w:szCs w:val="20"/>
                <w:lang w:eastAsia="ko-KR"/>
              </w:rPr>
              <w:t>clause</w:t>
            </w:r>
            <w:r w:rsidRPr="000C0F72">
              <w:rPr>
                <w:rFonts w:ascii="Times New Roman" w:eastAsia="Times New Roman" w:hAnsi="Times New Roman" w:cs="Times New Roman"/>
                <w:noProof/>
                <w:kern w:val="0"/>
                <w:sz w:val="20"/>
                <w:szCs w:val="20"/>
              </w:rPr>
              <w:t xml:space="preserve"> 5.4.3.1.2</w:t>
            </w:r>
            <w:r w:rsidRPr="000C0F72">
              <w:rPr>
                <w:rFonts w:ascii="Times New Roman" w:eastAsia="Times New Roman" w:hAnsi="Times New Roman" w:cs="Times New Roman"/>
                <w:noProof/>
                <w:kern w:val="0"/>
                <w:sz w:val="20"/>
                <w:szCs w:val="20"/>
                <w:lang w:eastAsia="ko-KR"/>
              </w:rPr>
              <w:t xml:space="preserve"> for the UL grant </w:t>
            </w:r>
            <w:r w:rsidRPr="000C0F72">
              <w:rPr>
                <w:rFonts w:ascii="Times New Roman" w:eastAsia="Times New Roman" w:hAnsi="Times New Roman" w:cs="Times New Roman"/>
                <w:noProof/>
                <w:kern w:val="0"/>
                <w:sz w:val="20"/>
                <w:szCs w:val="20"/>
              </w:rPr>
              <w:t xml:space="preserve">with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&gt; 0 are allocated resources in a decreasing priority order. If the PBR of a logical channel is set to </w:t>
            </w:r>
            <w:r w:rsidRPr="000C0F72">
              <w:rPr>
                <w:rFonts w:ascii="Times New Roman" w:eastAsia="Times New Roman" w:hAnsi="Times New Roman" w:cs="Times New Roman"/>
                <w:i/>
                <w:noProof/>
                <w:kern w:val="0"/>
                <w:sz w:val="20"/>
                <w:szCs w:val="20"/>
              </w:rPr>
              <w:t>infinity</w:t>
            </w:r>
            <w:r w:rsidRPr="000C0F72">
              <w:rPr>
                <w:rFonts w:ascii="Times New Roman" w:eastAsia="Times New Roman" w:hAnsi="Times New Roman" w:cs="Times New Roman"/>
                <w:noProof/>
                <w:kern w:val="0"/>
                <w:sz w:val="20"/>
                <w:szCs w:val="20"/>
              </w:rPr>
              <w:t>, the MAC entity shall allocate resources for all the data that is available for transmission on the logical channel before meeting the PBR of the lower priority logical channel(s);</w:t>
            </w:r>
          </w:p>
          <w:p w14:paraId="152E09F2" w14:textId="77777777" w:rsidR="000C0F72" w:rsidRPr="000C0F72" w:rsidRDefault="000C0F72" w:rsidP="000C0F72">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decrement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by the total size of MAC SDUs served to logical channel </w:t>
            </w:r>
            <w:r w:rsidRPr="000C0F72">
              <w:rPr>
                <w:rFonts w:ascii="Times New Roman" w:eastAsia="Times New Roman" w:hAnsi="Times New Roman" w:cs="Times New Roman"/>
                <w:i/>
                <w:kern w:val="0"/>
                <w:sz w:val="20"/>
                <w:szCs w:val="20"/>
              </w:rPr>
              <w:t>j</w:t>
            </w:r>
            <w:r w:rsidRPr="000C0F72">
              <w:rPr>
                <w:rFonts w:ascii="Times New Roman" w:eastAsia="Times New Roman" w:hAnsi="Times New Roman" w:cs="Times New Roman"/>
                <w:noProof/>
                <w:kern w:val="0"/>
                <w:sz w:val="20"/>
                <w:szCs w:val="20"/>
              </w:rPr>
              <w:t xml:space="preserve"> </w:t>
            </w:r>
            <w:r w:rsidRPr="000C0F72">
              <w:rPr>
                <w:rFonts w:ascii="Times New Roman" w:eastAsia="Times New Roman" w:hAnsi="Times New Roman" w:cs="Times New Roman"/>
                <w:noProof/>
                <w:kern w:val="0"/>
                <w:sz w:val="20"/>
                <w:szCs w:val="20"/>
                <w:lang w:eastAsia="ko-KR"/>
              </w:rPr>
              <w:t>above</w:t>
            </w:r>
            <w:r w:rsidRPr="000C0F72">
              <w:rPr>
                <w:rFonts w:ascii="Times New Roman" w:eastAsia="Times New Roman" w:hAnsi="Times New Roman" w:cs="Times New Roman"/>
                <w:noProof/>
                <w:kern w:val="0"/>
                <w:sz w:val="20"/>
                <w:szCs w:val="20"/>
              </w:rPr>
              <w:t>;</w:t>
            </w:r>
          </w:p>
          <w:p w14:paraId="22403666" w14:textId="77777777" w:rsidR="000C0F72" w:rsidRPr="000C0F72" w:rsidRDefault="000C0F72" w:rsidP="000C0F72">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if any resources remain, all the logical channels selected in clause 5.4.3.1.2 are served in a strict decreasing priority order (regardless of the value of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until either the data for that logical channel or the UL grant is exhausted, whichever comes first. </w:t>
            </w:r>
            <w:r w:rsidRPr="000C0F72">
              <w:rPr>
                <w:rFonts w:ascii="Times New Roman" w:eastAsia="Times New Roman" w:hAnsi="Times New Roman" w:cs="Times New Roman"/>
                <w:noProof/>
                <w:kern w:val="0"/>
                <w:sz w:val="20"/>
                <w:szCs w:val="20"/>
                <w:highlight w:val="yellow"/>
              </w:rPr>
              <w:t>Logical channels configured with equal priority should be served equally.</w:t>
            </w:r>
          </w:p>
          <w:p w14:paraId="16BBF480" w14:textId="20BCF617" w:rsidR="000C0F72" w:rsidRPr="000C0F72" w:rsidRDefault="000C0F72" w:rsidP="000C0F72">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NOTE 1:</w:t>
            </w:r>
            <w:r w:rsidRPr="000C0F72">
              <w:rPr>
                <w:rFonts w:ascii="Times New Roman" w:eastAsia="Times New Roman" w:hAnsi="Times New Roman" w:cs="Times New Roman"/>
                <w:kern w:val="0"/>
                <w:sz w:val="20"/>
                <w:szCs w:val="20"/>
                <w:lang w:eastAsia="ko-KR"/>
              </w:rPr>
              <w:tab/>
              <w:t xml:space="preserve">The value of </w:t>
            </w:r>
            <w:r w:rsidRPr="000C0F72">
              <w:rPr>
                <w:rFonts w:ascii="Times New Roman" w:eastAsia="Times New Roman" w:hAnsi="Times New Roman" w:cs="Times New Roman"/>
                <w:i/>
                <w:kern w:val="0"/>
                <w:sz w:val="20"/>
                <w:szCs w:val="20"/>
                <w:lang w:eastAsia="ko-KR"/>
              </w:rPr>
              <w:t>Bj</w:t>
            </w:r>
            <w:r w:rsidRPr="000C0F72">
              <w:rPr>
                <w:rFonts w:ascii="Times New Roman" w:eastAsia="Times New Roman" w:hAnsi="Times New Roman" w:cs="Times New Roman"/>
                <w:kern w:val="0"/>
                <w:sz w:val="20"/>
                <w:szCs w:val="20"/>
              </w:rPr>
              <w:t xml:space="preserve"> </w:t>
            </w:r>
            <w:r w:rsidRPr="000C0F72">
              <w:rPr>
                <w:rFonts w:ascii="Times New Roman" w:eastAsia="Times New Roman" w:hAnsi="Times New Roman" w:cs="Times New Roman"/>
                <w:kern w:val="0"/>
                <w:sz w:val="20"/>
                <w:szCs w:val="20"/>
                <w:lang w:eastAsia="ko-KR"/>
              </w:rPr>
              <w:t>can be negative.</w:t>
            </w:r>
          </w:p>
        </w:tc>
      </w:tr>
    </w:tbl>
    <w:p w14:paraId="76F20F65" w14:textId="076206DD" w:rsidR="003F0080" w:rsidRDefault="00AD04F2" w:rsidP="00FF3D07">
      <w:pPr>
        <w:widowControl/>
        <w:spacing w:before="120" w:afterLines="50" w:after="120"/>
        <w:rPr>
          <w:rFonts w:ascii="Times New Roman" w:eastAsia="Arial Unicode MS" w:hAnsi="Times New Roman" w:cs="Times New Roman"/>
          <w:kern w:val="0"/>
          <w:sz w:val="20"/>
          <w:szCs w:val="20"/>
          <w:lang w:eastAsia="zh-CN"/>
        </w:rPr>
      </w:pPr>
      <w:r w:rsidRPr="00AD04F2">
        <w:rPr>
          <w:rFonts w:ascii="Times New Roman" w:eastAsia="Arial Unicode MS" w:hAnsi="Times New Roman" w:cs="Times New Roman"/>
          <w:kern w:val="0"/>
          <w:sz w:val="20"/>
          <w:szCs w:val="20"/>
          <w:lang w:eastAsia="zh-CN"/>
        </w:rPr>
        <w:t xml:space="preserve">In the </w:t>
      </w:r>
      <w:r w:rsidR="003F0080">
        <w:rPr>
          <w:rFonts w:ascii="Times New Roman" w:eastAsia="Arial Unicode MS" w:hAnsi="Times New Roman" w:cs="Times New Roman"/>
          <w:kern w:val="0"/>
          <w:sz w:val="20"/>
          <w:szCs w:val="20"/>
          <w:lang w:eastAsia="zh-CN"/>
        </w:rPr>
        <w:t>legacy</w:t>
      </w:r>
      <w:r w:rsidRPr="00AD04F2">
        <w:rPr>
          <w:rFonts w:ascii="Times New Roman" w:eastAsia="Arial Unicode MS" w:hAnsi="Times New Roman" w:cs="Times New Roman"/>
          <w:kern w:val="0"/>
          <w:sz w:val="20"/>
          <w:szCs w:val="20"/>
          <w:lang w:eastAsia="zh-CN"/>
        </w:rPr>
        <w:t xml:space="preserve"> LCP process, logical channels with equal priority </w:t>
      </w:r>
      <w:r w:rsidR="000C0F72">
        <w:rPr>
          <w:rFonts w:ascii="Times New Roman" w:eastAsia="Arial Unicode MS" w:hAnsi="Times New Roman" w:cs="Times New Roman"/>
          <w:kern w:val="0"/>
          <w:sz w:val="20"/>
          <w:szCs w:val="20"/>
          <w:lang w:eastAsia="zh-CN"/>
        </w:rPr>
        <w:t>should be</w:t>
      </w:r>
      <w:r w:rsidRPr="00AD04F2">
        <w:rPr>
          <w:rFonts w:ascii="Times New Roman" w:eastAsia="Arial Unicode MS" w:hAnsi="Times New Roman" w:cs="Times New Roman"/>
          <w:kern w:val="0"/>
          <w:sz w:val="20"/>
          <w:szCs w:val="20"/>
          <w:lang w:eastAsia="zh-CN"/>
        </w:rPr>
        <w:t xml:space="preserve"> </w:t>
      </w:r>
      <w:r w:rsidRPr="00FD659D">
        <w:rPr>
          <w:rFonts w:ascii="Times New Roman" w:eastAsia="Arial Unicode MS" w:hAnsi="Times New Roman" w:cs="Times New Roman"/>
          <w:kern w:val="0"/>
          <w:sz w:val="20"/>
          <w:szCs w:val="20"/>
          <w:lang w:eastAsia="zh-CN"/>
        </w:rPr>
        <w:t xml:space="preserve">served </w:t>
      </w:r>
      <w:r w:rsidRPr="00AD04F2">
        <w:rPr>
          <w:rFonts w:ascii="Times New Roman" w:eastAsia="Arial Unicode MS" w:hAnsi="Times New Roman" w:cs="Times New Roman"/>
          <w:kern w:val="0"/>
          <w:sz w:val="20"/>
          <w:szCs w:val="20"/>
          <w:lang w:eastAsia="zh-CN"/>
        </w:rPr>
        <w:t xml:space="preserve">equally. However, with the enhanced delay-awareness LCP, there's a need to </w:t>
      </w:r>
      <w:r w:rsidR="003F0080">
        <w:rPr>
          <w:rFonts w:ascii="Times New Roman" w:eastAsia="Arial Unicode MS" w:hAnsi="Times New Roman" w:cs="Times New Roman"/>
          <w:kern w:val="0"/>
          <w:sz w:val="20"/>
          <w:szCs w:val="20"/>
          <w:lang w:eastAsia="zh-CN"/>
        </w:rPr>
        <w:t>discuss</w:t>
      </w:r>
      <w:r w:rsidRPr="00AD04F2">
        <w:rPr>
          <w:rFonts w:ascii="Times New Roman" w:eastAsia="Arial Unicode MS" w:hAnsi="Times New Roman" w:cs="Times New Roman"/>
          <w:kern w:val="0"/>
          <w:sz w:val="20"/>
          <w:szCs w:val="20"/>
          <w:lang w:eastAsia="zh-CN"/>
        </w:rPr>
        <w:t xml:space="preserve"> whether an LCH </w:t>
      </w:r>
      <w:r w:rsidR="003F0080">
        <w:rPr>
          <w:rFonts w:ascii="Times New Roman" w:eastAsia="Arial Unicode MS" w:hAnsi="Times New Roman" w:cs="Times New Roman"/>
          <w:kern w:val="0"/>
          <w:sz w:val="20"/>
          <w:szCs w:val="20"/>
          <w:lang w:eastAsia="zh-CN"/>
        </w:rPr>
        <w:t>with</w:t>
      </w:r>
      <w:r w:rsidRPr="00AD04F2">
        <w:rPr>
          <w:rFonts w:ascii="Times New Roman" w:eastAsia="Arial Unicode MS" w:hAnsi="Times New Roman" w:cs="Times New Roman"/>
          <w:kern w:val="0"/>
          <w:sz w:val="20"/>
          <w:szCs w:val="20"/>
          <w:lang w:eastAsia="zh-CN"/>
        </w:rPr>
        <w:t xml:space="preserve"> priority-adjusted data should be serve</w:t>
      </w:r>
      <w:r w:rsidR="00926985">
        <w:rPr>
          <w:rFonts w:ascii="Times New Roman" w:eastAsia="Arial Unicode MS" w:hAnsi="Times New Roman" w:cs="Times New Roman"/>
          <w:kern w:val="0"/>
          <w:sz w:val="20"/>
          <w:szCs w:val="20"/>
          <w:lang w:eastAsia="zh-CN"/>
        </w:rPr>
        <w:t xml:space="preserve">d before one without such data </w:t>
      </w:r>
      <w:r w:rsidR="00BC4948">
        <w:rPr>
          <w:rFonts w:ascii="Times New Roman" w:eastAsia="Arial Unicode MS" w:hAnsi="Times New Roman" w:cs="Times New Roman"/>
          <w:kern w:val="0"/>
          <w:sz w:val="20"/>
          <w:szCs w:val="20"/>
          <w:lang w:eastAsia="zh-CN"/>
        </w:rPr>
        <w:t>when</w:t>
      </w:r>
      <w:r w:rsidRPr="00AD04F2">
        <w:rPr>
          <w:rFonts w:ascii="Times New Roman" w:eastAsia="Arial Unicode MS" w:hAnsi="Times New Roman" w:cs="Times New Roman"/>
          <w:kern w:val="0"/>
          <w:sz w:val="20"/>
          <w:szCs w:val="20"/>
          <w:lang w:eastAsia="zh-CN"/>
        </w:rPr>
        <w:t xml:space="preserve"> </w:t>
      </w:r>
      <w:r w:rsidR="00BC4948">
        <w:rPr>
          <w:rFonts w:ascii="Times New Roman" w:eastAsia="Arial Unicode MS" w:hAnsi="Times New Roman" w:cs="Times New Roman"/>
          <w:kern w:val="0"/>
          <w:sz w:val="20"/>
          <w:szCs w:val="20"/>
          <w:lang w:eastAsia="zh-CN"/>
        </w:rPr>
        <w:t>both</w:t>
      </w:r>
      <w:r w:rsidRPr="00AD04F2">
        <w:rPr>
          <w:rFonts w:ascii="Times New Roman" w:eastAsia="Arial Unicode MS" w:hAnsi="Times New Roman" w:cs="Times New Roman"/>
          <w:kern w:val="0"/>
          <w:sz w:val="20"/>
          <w:szCs w:val="20"/>
          <w:lang w:eastAsia="zh-CN"/>
        </w:rPr>
        <w:t xml:space="preserve"> </w:t>
      </w:r>
      <w:r w:rsidR="003F0080">
        <w:rPr>
          <w:rFonts w:ascii="Times New Roman" w:eastAsia="Arial Unicode MS" w:hAnsi="Times New Roman" w:cs="Times New Roman"/>
          <w:kern w:val="0"/>
          <w:sz w:val="20"/>
          <w:szCs w:val="20"/>
          <w:lang w:eastAsia="zh-CN"/>
        </w:rPr>
        <w:t>have</w:t>
      </w:r>
      <w:r w:rsidRPr="00AD04F2">
        <w:rPr>
          <w:rFonts w:ascii="Times New Roman" w:eastAsia="Arial Unicode MS" w:hAnsi="Times New Roman" w:cs="Times New Roman"/>
          <w:kern w:val="0"/>
          <w:sz w:val="20"/>
          <w:szCs w:val="20"/>
          <w:lang w:eastAsia="zh-CN"/>
        </w:rPr>
        <w:t xml:space="preserve"> </w:t>
      </w:r>
      <w:r w:rsidR="00BC4948">
        <w:rPr>
          <w:rFonts w:ascii="Times New Roman" w:eastAsia="Arial Unicode MS" w:hAnsi="Times New Roman" w:cs="Times New Roman"/>
          <w:kern w:val="0"/>
          <w:sz w:val="20"/>
          <w:szCs w:val="20"/>
          <w:lang w:eastAsia="zh-CN"/>
        </w:rPr>
        <w:t>equal</w:t>
      </w:r>
      <w:r w:rsidRPr="00AD04F2">
        <w:rPr>
          <w:rFonts w:ascii="Times New Roman" w:eastAsia="Arial Unicode MS" w:hAnsi="Times New Roman" w:cs="Times New Roman"/>
          <w:kern w:val="0"/>
          <w:sz w:val="20"/>
          <w:szCs w:val="20"/>
          <w:lang w:eastAsia="zh-CN"/>
        </w:rPr>
        <w:t xml:space="preserve"> priority. </w:t>
      </w:r>
      <w:r w:rsidR="00BC4948">
        <w:rPr>
          <w:rFonts w:ascii="Times New Roman" w:eastAsia="Arial Unicode MS" w:hAnsi="Times New Roman" w:cs="Times New Roman"/>
          <w:kern w:val="0"/>
          <w:sz w:val="20"/>
          <w:szCs w:val="20"/>
          <w:lang w:eastAsia="zh-CN"/>
        </w:rPr>
        <w:t>T</w:t>
      </w:r>
      <w:r w:rsidR="00BC4948" w:rsidRPr="00AD04F2">
        <w:rPr>
          <w:rFonts w:ascii="Times New Roman" w:eastAsia="Arial Unicode MS" w:hAnsi="Times New Roman" w:cs="Times New Roman"/>
          <w:kern w:val="0"/>
          <w:sz w:val="20"/>
          <w:szCs w:val="20"/>
          <w:lang w:eastAsia="zh-CN"/>
        </w:rPr>
        <w:t xml:space="preserve">o </w:t>
      </w:r>
      <w:r w:rsidR="00694BF7">
        <w:rPr>
          <w:rFonts w:ascii="Times New Roman" w:eastAsia="Arial Unicode MS" w:hAnsi="Times New Roman" w:cs="Times New Roman"/>
          <w:kern w:val="0"/>
          <w:sz w:val="20"/>
          <w:szCs w:val="20"/>
          <w:lang w:eastAsia="zh-CN"/>
        </w:rPr>
        <w:t>ensure</w:t>
      </w:r>
      <w:r w:rsidR="00BC4948" w:rsidRPr="00AD04F2">
        <w:rPr>
          <w:rFonts w:ascii="Times New Roman" w:eastAsia="Arial Unicode MS" w:hAnsi="Times New Roman" w:cs="Times New Roman"/>
          <w:kern w:val="0"/>
          <w:sz w:val="20"/>
          <w:szCs w:val="20"/>
          <w:lang w:eastAsia="zh-CN"/>
        </w:rPr>
        <w:t xml:space="preserve"> </w:t>
      </w:r>
      <w:r w:rsidR="00926985">
        <w:rPr>
          <w:rFonts w:ascii="Times New Roman" w:eastAsia="Arial Unicode MS" w:hAnsi="Times New Roman" w:cs="Times New Roman"/>
          <w:kern w:val="0"/>
          <w:sz w:val="20"/>
          <w:szCs w:val="20"/>
          <w:lang w:eastAsia="zh-CN"/>
        </w:rPr>
        <w:t xml:space="preserve">the </w:t>
      </w:r>
      <w:r w:rsidR="00BC4948" w:rsidRPr="00AD04F2">
        <w:rPr>
          <w:rFonts w:ascii="Times New Roman" w:eastAsia="Arial Unicode MS" w:hAnsi="Times New Roman" w:cs="Times New Roman"/>
          <w:kern w:val="0"/>
          <w:sz w:val="20"/>
          <w:szCs w:val="20"/>
          <w:lang w:eastAsia="zh-CN"/>
        </w:rPr>
        <w:t xml:space="preserve">timely transmission of delay-critical </w:t>
      </w:r>
      <w:r w:rsidR="00BC4948">
        <w:rPr>
          <w:rFonts w:ascii="Times New Roman" w:eastAsia="Arial Unicode MS" w:hAnsi="Times New Roman" w:cs="Times New Roman"/>
          <w:kern w:val="0"/>
          <w:sz w:val="20"/>
          <w:szCs w:val="20"/>
          <w:lang w:eastAsia="zh-CN"/>
        </w:rPr>
        <w:t xml:space="preserve">data, we prefer </w:t>
      </w:r>
      <w:r w:rsidR="00694BF7">
        <w:rPr>
          <w:rFonts w:ascii="Times New Roman" w:eastAsia="Arial Unicode MS" w:hAnsi="Times New Roman" w:cs="Times New Roman"/>
          <w:kern w:val="0"/>
          <w:sz w:val="20"/>
          <w:szCs w:val="20"/>
          <w:lang w:eastAsia="zh-CN"/>
        </w:rPr>
        <w:t xml:space="preserve">to serve the LCH with </w:t>
      </w:r>
      <w:r w:rsidR="00694BF7" w:rsidRPr="00FD659D">
        <w:rPr>
          <w:rFonts w:ascii="Times New Roman" w:eastAsia="Arial Unicode MS" w:hAnsi="Times New Roman" w:cs="Times New Roman"/>
          <w:kern w:val="0"/>
          <w:sz w:val="20"/>
          <w:szCs w:val="20"/>
          <w:lang w:eastAsia="zh-CN"/>
        </w:rPr>
        <w:t>priority-adjusted data</w:t>
      </w:r>
      <w:r w:rsidR="00694BF7">
        <w:rPr>
          <w:rFonts w:ascii="Times New Roman" w:eastAsia="Arial Unicode MS" w:hAnsi="Times New Roman" w:cs="Times New Roman"/>
          <w:kern w:val="0"/>
          <w:sz w:val="20"/>
          <w:szCs w:val="20"/>
          <w:lang w:eastAsia="zh-CN"/>
        </w:rPr>
        <w:t xml:space="preserve"> first in this </w:t>
      </w:r>
      <w:r w:rsidR="00694BF7" w:rsidRPr="00694BF7">
        <w:rPr>
          <w:rFonts w:ascii="Times New Roman" w:eastAsia="Arial Unicode MS" w:hAnsi="Times New Roman" w:cs="Times New Roman"/>
          <w:kern w:val="0"/>
          <w:sz w:val="20"/>
          <w:szCs w:val="20"/>
          <w:lang w:eastAsia="zh-CN"/>
        </w:rPr>
        <w:t>scenario</w:t>
      </w:r>
      <w:r w:rsidR="00BC4948" w:rsidRPr="00AD04F2">
        <w:rPr>
          <w:rFonts w:ascii="Times New Roman" w:eastAsia="Arial Unicode MS" w:hAnsi="Times New Roman" w:cs="Times New Roman"/>
          <w:kern w:val="0"/>
          <w:sz w:val="20"/>
          <w:szCs w:val="20"/>
          <w:lang w:eastAsia="zh-CN"/>
        </w:rPr>
        <w:t>.</w:t>
      </w:r>
    </w:p>
    <w:p w14:paraId="434E0F22" w14:textId="1106C3C9" w:rsidR="003F0080" w:rsidRDefault="003A3FC0" w:rsidP="003F0080">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353DA4">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sidR="004357AC">
        <w:rPr>
          <w:rFonts w:ascii="Times New Roman" w:eastAsia="Arial Unicode MS" w:hAnsi="Times New Roman" w:cs="Times New Roman"/>
          <w:b/>
          <w:kern w:val="0"/>
          <w:sz w:val="20"/>
          <w:szCs w:val="20"/>
          <w:lang w:eastAsia="zh-CN"/>
        </w:rPr>
        <w:t xml:space="preserve">RAN2 to discuss </w:t>
      </w:r>
      <w:r w:rsidR="003F0080"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sidR="003F0080">
        <w:rPr>
          <w:rFonts w:ascii="Times New Roman" w:eastAsia="Arial Unicode MS" w:hAnsi="Times New Roman" w:cs="Times New Roman"/>
          <w:b/>
          <w:kern w:val="0"/>
          <w:sz w:val="20"/>
          <w:szCs w:val="20"/>
          <w:lang w:eastAsia="zh-CN"/>
        </w:rPr>
        <w:t xml:space="preserve"> when</w:t>
      </w:r>
      <w:r w:rsidR="003F0080" w:rsidRPr="003F0080">
        <w:rPr>
          <w:rFonts w:ascii="Times New Roman" w:eastAsia="Arial Unicode MS" w:hAnsi="Times New Roman" w:cs="Times New Roman"/>
          <w:b/>
          <w:kern w:val="0"/>
          <w:sz w:val="20"/>
          <w:szCs w:val="20"/>
          <w:lang w:eastAsia="zh-CN"/>
        </w:rPr>
        <w:t xml:space="preserve"> </w:t>
      </w:r>
      <w:r w:rsidR="003F0080">
        <w:rPr>
          <w:rFonts w:ascii="Times New Roman" w:eastAsia="Arial Unicode MS" w:hAnsi="Times New Roman" w:cs="Times New Roman"/>
          <w:b/>
          <w:kern w:val="0"/>
          <w:sz w:val="20"/>
          <w:szCs w:val="20"/>
          <w:lang w:eastAsia="zh-CN"/>
        </w:rPr>
        <w:t>both</w:t>
      </w:r>
      <w:r w:rsidR="003F0080" w:rsidRPr="003F0080">
        <w:rPr>
          <w:rFonts w:ascii="Times New Roman" w:eastAsia="Arial Unicode MS" w:hAnsi="Times New Roman" w:cs="Times New Roman"/>
          <w:b/>
          <w:kern w:val="0"/>
          <w:sz w:val="20"/>
          <w:szCs w:val="20"/>
          <w:lang w:eastAsia="zh-CN"/>
        </w:rPr>
        <w:t xml:space="preserve"> have equal priority. </w:t>
      </w:r>
    </w:p>
    <w:p w14:paraId="16628FAC" w14:textId="56AE02FB" w:rsidR="006F4B52" w:rsidRPr="00F101F5" w:rsidRDefault="006F4B52" w:rsidP="0058737A">
      <w:pPr>
        <w:widowControl/>
        <w:spacing w:before="120" w:afterLines="50" w:after="120"/>
        <w:rPr>
          <w:rFonts w:ascii="Times New Roman" w:eastAsia="Arial Unicode MS" w:hAnsi="Times New Roman" w:cs="Times New Roman"/>
          <w:kern w:val="0"/>
          <w:sz w:val="20"/>
          <w:szCs w:val="20"/>
          <w:lang w:eastAsia="zh-CN"/>
        </w:rPr>
      </w:pPr>
    </w:p>
    <w:p w14:paraId="3765D826" w14:textId="415C637B" w:rsidR="0058737A" w:rsidRDefault="000540E9" w:rsidP="0058737A">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0058737A">
        <w:rPr>
          <w:rFonts w:ascii="Times New Roman" w:eastAsia="Arial Unicode MS" w:hAnsi="Times New Roman" w:cs="Times New Roman"/>
          <w:kern w:val="0"/>
          <w:sz w:val="20"/>
          <w:szCs w:val="20"/>
          <w:lang w:eastAsia="zh-CN"/>
        </w:rPr>
        <w:t xml:space="preserve">he concept of </w:t>
      </w:r>
      <w:r w:rsidR="0058737A">
        <w:rPr>
          <w:rFonts w:ascii="Times New Roman" w:eastAsia="Arial Unicode MS" w:hAnsi="Times New Roman" w:cs="Times New Roman" w:hint="eastAsia"/>
          <w:kern w:val="0"/>
          <w:sz w:val="20"/>
          <w:szCs w:val="20"/>
          <w:lang w:eastAsia="zh-CN"/>
        </w:rPr>
        <w:t>P</w:t>
      </w:r>
      <w:r w:rsidR="0058737A">
        <w:rPr>
          <w:rFonts w:ascii="Times New Roman" w:eastAsia="Arial Unicode MS" w:hAnsi="Times New Roman" w:cs="Times New Roman"/>
          <w:kern w:val="0"/>
          <w:sz w:val="20"/>
          <w:szCs w:val="20"/>
          <w:lang w:eastAsia="zh-CN"/>
        </w:rPr>
        <w:t>DU Set has been introduced</w:t>
      </w:r>
      <w:r w:rsidR="00D24F1B">
        <w:rPr>
          <w:rFonts w:ascii="Times New Roman" w:eastAsia="Arial Unicode MS" w:hAnsi="Times New Roman" w:cs="Times New Roman"/>
          <w:kern w:val="0"/>
          <w:sz w:val="20"/>
          <w:szCs w:val="20"/>
          <w:lang w:eastAsia="zh-CN"/>
        </w:rPr>
        <w:t xml:space="preserve"> in Rel-18</w:t>
      </w:r>
      <w:r w:rsidR="0058737A">
        <w:rPr>
          <w:rFonts w:ascii="Times New Roman" w:eastAsia="Arial Unicode MS" w:hAnsi="Times New Roman" w:cs="Times New Roman"/>
          <w:kern w:val="0"/>
          <w:sz w:val="20"/>
          <w:szCs w:val="20"/>
          <w:lang w:eastAsia="zh-CN"/>
        </w:rPr>
        <w:t xml:space="preserve">, and all PDUs belonging to a PDU Set may be needed for the decoding of the corresponding information unit. In this situation, all PDUs belonging to a PDU Set shall be discarded as a whole </w:t>
      </w:r>
      <w:r w:rsidR="0058737A">
        <w:rPr>
          <w:rFonts w:ascii="Times New Roman" w:eastAsia="Arial Unicode MS" w:hAnsi="Times New Roman" w:cs="Times New Roman" w:hint="eastAsia"/>
          <w:kern w:val="0"/>
          <w:sz w:val="20"/>
          <w:szCs w:val="20"/>
          <w:lang w:eastAsia="zh-CN"/>
        </w:rPr>
        <w:t>if</w:t>
      </w:r>
      <w:r w:rsidR="0058737A">
        <w:rPr>
          <w:rFonts w:ascii="Times New Roman" w:eastAsia="Arial Unicode MS" w:hAnsi="Times New Roman" w:cs="Times New Roman"/>
          <w:kern w:val="0"/>
          <w:sz w:val="20"/>
          <w:szCs w:val="20"/>
          <w:lang w:eastAsia="zh-CN"/>
        </w:rPr>
        <w:t xml:space="preserve"> at least one PDU is discarded. </w:t>
      </w:r>
      <w:r w:rsidR="0058737A">
        <w:rPr>
          <w:rFonts w:ascii="Times New Roman" w:eastAsia="Arial Unicode MS" w:hAnsi="Times New Roman" w:cs="Times New Roman" w:hint="eastAsia"/>
          <w:kern w:val="0"/>
          <w:sz w:val="20"/>
          <w:szCs w:val="20"/>
          <w:lang w:eastAsia="zh-CN"/>
        </w:rPr>
        <w:t>Similarly,</w:t>
      </w:r>
      <w:r w:rsidR="0058737A">
        <w:rPr>
          <w:rFonts w:ascii="Times New Roman" w:eastAsia="Arial Unicode MS" w:hAnsi="Times New Roman" w:cs="Times New Roman"/>
          <w:kern w:val="0"/>
          <w:sz w:val="20"/>
          <w:szCs w:val="20"/>
          <w:lang w:eastAsia="zh-CN"/>
        </w:rPr>
        <w:t xml:space="preserve"> </w:t>
      </w:r>
      <w:r w:rsidR="0087477C">
        <w:rPr>
          <w:rFonts w:ascii="Times New Roman" w:eastAsia="Arial Unicode MS" w:hAnsi="Times New Roman" w:cs="Times New Roman"/>
          <w:kern w:val="0"/>
          <w:sz w:val="20"/>
          <w:szCs w:val="20"/>
          <w:lang w:eastAsia="zh-CN"/>
        </w:rPr>
        <w:t>a</w:t>
      </w:r>
      <w:r w:rsidR="0058737A">
        <w:rPr>
          <w:rFonts w:ascii="Times New Roman" w:eastAsia="Arial Unicode MS" w:hAnsi="Times New Roman" w:cs="Times New Roman"/>
          <w:kern w:val="0"/>
          <w:sz w:val="20"/>
          <w:szCs w:val="20"/>
          <w:lang w:eastAsia="zh-CN"/>
        </w:rPr>
        <w:t xml:space="preserve">s all PDUs belonging to a PDU Set </w:t>
      </w:r>
      <w:r w:rsidR="0058737A">
        <w:rPr>
          <w:rFonts w:ascii="Times New Roman" w:eastAsia="Arial Unicode MS" w:hAnsi="Times New Roman" w:cs="Times New Roman" w:hint="eastAsia"/>
          <w:kern w:val="0"/>
          <w:sz w:val="20"/>
          <w:szCs w:val="20"/>
          <w:lang w:eastAsia="zh-CN"/>
        </w:rPr>
        <w:t>share</w:t>
      </w:r>
      <w:r w:rsidR="0058737A">
        <w:rPr>
          <w:rFonts w:ascii="Times New Roman" w:eastAsia="Arial Unicode MS" w:hAnsi="Times New Roman" w:cs="Times New Roman"/>
          <w:kern w:val="0"/>
          <w:sz w:val="20"/>
          <w:szCs w:val="20"/>
          <w:lang w:eastAsia="zh-CN"/>
        </w:rPr>
        <w:t xml:space="preserve"> the same PSDB, to avoid only part of a PDU Set </w:t>
      </w:r>
      <w:r w:rsidR="00C5798A">
        <w:rPr>
          <w:rFonts w:ascii="Times New Roman" w:eastAsia="Arial Unicode MS" w:hAnsi="Times New Roman" w:cs="Times New Roman"/>
          <w:kern w:val="0"/>
          <w:sz w:val="20"/>
          <w:szCs w:val="20"/>
          <w:lang w:eastAsia="zh-CN"/>
        </w:rPr>
        <w:t>being</w:t>
      </w:r>
      <w:r w:rsidR="0058737A">
        <w:rPr>
          <w:rFonts w:ascii="Times New Roman" w:eastAsia="Arial Unicode MS" w:hAnsi="Times New Roman" w:cs="Times New Roman"/>
          <w:kern w:val="0"/>
          <w:sz w:val="20"/>
          <w:szCs w:val="20"/>
          <w:lang w:eastAsia="zh-CN"/>
        </w:rPr>
        <w:t xml:space="preserve"> multiplexed in a MAC PDU but all PDUs are needed for decoding, which still brings extra delay for a PDU Set, RAN2 should consider </w:t>
      </w:r>
      <w:r w:rsidR="00F754B6">
        <w:rPr>
          <w:rFonts w:ascii="Times New Roman" w:eastAsia="Arial Unicode MS" w:hAnsi="Times New Roman" w:cs="Times New Roman"/>
          <w:kern w:val="0"/>
          <w:sz w:val="20"/>
          <w:szCs w:val="20"/>
          <w:lang w:eastAsia="zh-CN"/>
        </w:rPr>
        <w:t>maximizing</w:t>
      </w:r>
      <w:r w:rsidR="0058737A">
        <w:rPr>
          <w:rFonts w:ascii="Times New Roman" w:eastAsia="Arial Unicode MS" w:hAnsi="Times New Roman" w:cs="Times New Roman"/>
          <w:kern w:val="0"/>
          <w:sz w:val="20"/>
          <w:szCs w:val="20"/>
          <w:lang w:eastAsia="zh-CN"/>
        </w:rPr>
        <w:t xml:space="preserve"> the transmission of a PDU Set during delay-awareness LCP procedure.</w:t>
      </w:r>
    </w:p>
    <w:p w14:paraId="59220C42" w14:textId="412AD49F" w:rsidR="0058737A" w:rsidRPr="00784E0F" w:rsidRDefault="0058737A" w:rsidP="0058737A">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24625E">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sidR="00AA37CB">
        <w:rPr>
          <w:rFonts w:ascii="Times New Roman" w:eastAsia="Arial Unicode MS" w:hAnsi="Times New Roman" w:cs="Times New Roman"/>
          <w:b/>
          <w:kern w:val="0"/>
          <w:sz w:val="20"/>
          <w:szCs w:val="20"/>
          <w:lang w:eastAsia="zh-CN"/>
        </w:rPr>
        <w:t>M</w:t>
      </w:r>
      <w:r w:rsidR="00F754B6">
        <w:rPr>
          <w:rFonts w:ascii="Times New Roman" w:eastAsia="Arial Unicode MS" w:hAnsi="Times New Roman" w:cs="Times New Roman"/>
          <w:b/>
          <w:kern w:val="0"/>
          <w:sz w:val="20"/>
          <w:szCs w:val="20"/>
          <w:lang w:eastAsia="zh-CN"/>
        </w:rPr>
        <w:t>aximiz</w:t>
      </w:r>
      <w:r w:rsidR="00AA37CB">
        <w:rPr>
          <w:rFonts w:ascii="Times New Roman" w:eastAsia="Arial Unicode MS" w:hAnsi="Times New Roman" w:cs="Times New Roman"/>
          <w:b/>
          <w:kern w:val="0"/>
          <w:sz w:val="20"/>
          <w:szCs w:val="20"/>
          <w:lang w:eastAsia="zh-CN"/>
        </w:rPr>
        <w:t>e</w:t>
      </w:r>
      <w:r>
        <w:rPr>
          <w:rFonts w:ascii="Times New Roman" w:eastAsia="Arial Unicode MS" w:hAnsi="Times New Roman" w:cs="Times New Roman"/>
          <w:b/>
          <w:kern w:val="0"/>
          <w:sz w:val="20"/>
          <w:szCs w:val="20"/>
          <w:lang w:eastAsia="zh-CN"/>
        </w:rPr>
        <w:t xml:space="preserv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5CD3A4A4" w14:textId="7C535524" w:rsidR="00A65845" w:rsidRDefault="00A65845" w:rsidP="00AC354F">
      <w:pPr>
        <w:widowControl/>
        <w:spacing w:before="120" w:afterLines="50" w:after="120"/>
        <w:rPr>
          <w:rFonts w:ascii="Times New Roman" w:eastAsia="Arial Unicode MS" w:hAnsi="Times New Roman" w:cs="Times New Roman"/>
          <w:kern w:val="0"/>
          <w:sz w:val="20"/>
          <w:szCs w:val="20"/>
          <w:lang w:eastAsia="zh-CN"/>
        </w:rPr>
      </w:pPr>
    </w:p>
    <w:p w14:paraId="55CB2739" w14:textId="10613ACE" w:rsidR="008F0CED" w:rsidRPr="008F0CED" w:rsidRDefault="008F0CED" w:rsidP="00AC354F">
      <w:pPr>
        <w:widowControl/>
        <w:spacing w:before="120" w:afterLines="50" w:after="120"/>
        <w:rPr>
          <w:rFonts w:ascii="Times New Roman" w:eastAsia="等线" w:hAnsi="Times New Roman"/>
          <w:lang w:eastAsia="zh-CN"/>
        </w:rPr>
      </w:pPr>
      <w:r w:rsidRPr="00A06288">
        <w:rPr>
          <w:rFonts w:ascii="Times New Roman" w:eastAsia="Arial Unicode MS" w:hAnsi="Times New Roman" w:cs="Times New Roman"/>
          <w:kern w:val="0"/>
          <w:sz w:val="20"/>
          <w:szCs w:val="20"/>
          <w:lang w:eastAsia="zh-CN"/>
        </w:rPr>
        <w:lastRenderedPageBreak/>
        <w:t xml:space="preserve">In </w:t>
      </w:r>
      <w:r w:rsidR="00DE672E">
        <w:rPr>
          <w:rFonts w:ascii="Times New Roman" w:eastAsia="Arial Unicode MS" w:hAnsi="Times New Roman" w:cs="Times New Roman"/>
          <w:kern w:val="0"/>
          <w:sz w:val="20"/>
          <w:szCs w:val="20"/>
          <w:lang w:eastAsia="zh-CN"/>
        </w:rPr>
        <w:t xml:space="preserve">the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5</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w:t>
      </w:r>
      <w:r>
        <w:rPr>
          <w:rFonts w:ascii="Times New Roman" w:eastAsia="Arial Unicode MS" w:hAnsi="Times New Roman" w:cs="Times New Roman"/>
          <w:kern w:val="0"/>
          <w:sz w:val="20"/>
          <w:szCs w:val="20"/>
          <w:lang w:eastAsia="zh-CN"/>
        </w:rPr>
        <w:t xml:space="preserve"> it was agreed to consider </w:t>
      </w:r>
      <w:r w:rsidR="00C5798A">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 xml:space="preserve">potential impact of delay-awareness LCP </w:t>
      </w:r>
      <w:r w:rsidRPr="006E3483">
        <w:rPr>
          <w:rFonts w:ascii="Times New Roman" w:hAnsi="Times New Roman"/>
        </w:rPr>
        <w:t>on traffic from SRBs</w:t>
      </w:r>
      <w:r>
        <w:rPr>
          <w:rFonts w:ascii="Times New Roman" w:hAnsi="Times New Roman"/>
        </w:rPr>
        <w:t xml:space="preserve">. From our understanding, we should </w:t>
      </w:r>
      <w:r w:rsidRPr="00A1347E">
        <w:rPr>
          <w:rFonts w:ascii="Times New Roman" w:hAnsi="Times New Roman"/>
        </w:rPr>
        <w:t>discuss</w:t>
      </w:r>
      <w:r>
        <w:rPr>
          <w:rFonts w:ascii="Times New Roman" w:hAnsi="Times New Roman"/>
        </w:rPr>
        <w:t xml:space="preserve"> SRB 0 and </w:t>
      </w:r>
      <w:r>
        <w:rPr>
          <w:rFonts w:ascii="Times New Roman" w:eastAsia="Arial Unicode MS" w:hAnsi="Times New Roman" w:cs="Times New Roman"/>
          <w:kern w:val="0"/>
          <w:sz w:val="20"/>
          <w:szCs w:val="20"/>
          <w:lang w:eastAsia="zh-CN"/>
        </w:rPr>
        <w:t>SRBs other than SRB 0</w:t>
      </w:r>
      <w:r w:rsidRPr="00A1347E">
        <w:rPr>
          <w:rFonts w:ascii="Times New Roman" w:hAnsi="Times New Roman"/>
        </w:rPr>
        <w:t xml:space="preserve"> separately</w:t>
      </w:r>
      <w:r>
        <w:rPr>
          <w:rFonts w:ascii="Times New Roman" w:hAnsi="Times New Roman"/>
        </w:rPr>
        <w:t>.</w:t>
      </w:r>
      <w:r>
        <w:rPr>
          <w:rFonts w:ascii="Times New Roman" w:eastAsia="等线" w:hAnsi="Times New Roman" w:hint="eastAsia"/>
          <w:lang w:eastAsia="zh-CN"/>
        </w:rPr>
        <w:t xml:space="preserve"> </w:t>
      </w:r>
    </w:p>
    <w:tbl>
      <w:tblPr>
        <w:tblStyle w:val="a9"/>
        <w:tblW w:w="0" w:type="auto"/>
        <w:tblLook w:val="04A0" w:firstRow="1" w:lastRow="0" w:firstColumn="1" w:lastColumn="0" w:noHBand="0" w:noVBand="1"/>
      </w:tblPr>
      <w:tblGrid>
        <w:gridCol w:w="9629"/>
      </w:tblGrid>
      <w:tr w:rsidR="008F0CED" w14:paraId="7AF6E2C6" w14:textId="77777777" w:rsidTr="00390F34">
        <w:tc>
          <w:tcPr>
            <w:tcW w:w="9629" w:type="dxa"/>
          </w:tcPr>
          <w:p w14:paraId="72E29EE6" w14:textId="2A728A89" w:rsidR="008F0CED" w:rsidRPr="008F0CED" w:rsidRDefault="008F0CED" w:rsidP="008F0CED">
            <w:pPr>
              <w:pStyle w:val="Agreement"/>
              <w:tabs>
                <w:tab w:val="num" w:pos="360"/>
              </w:tabs>
              <w:ind w:left="360"/>
              <w:rPr>
                <w:rFonts w:ascii="Times New Roman" w:hAnsi="Times New Roman"/>
              </w:rPr>
            </w:pPr>
            <w:r w:rsidRPr="008F0CED">
              <w:rPr>
                <w:rFonts w:ascii="Times New Roman" w:hAnsi="Times New Roman"/>
                <w:b w:val="0"/>
                <w:highlight w:val="yellow"/>
              </w:rPr>
              <w:t>RAN2 should consider potential impact on traffic from SRBs.</w:t>
            </w:r>
          </w:p>
        </w:tc>
      </w:tr>
    </w:tbl>
    <w:p w14:paraId="08E399C2" w14:textId="5DBB4BF9" w:rsidR="00016825" w:rsidRDefault="00016825"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w:t>
      </w:r>
      <w:r>
        <w:rPr>
          <w:rFonts w:ascii="Times New Roman" w:eastAsia="Arial Unicode MS" w:hAnsi="Times New Roman" w:cs="Times New Roman" w:hint="eastAsia"/>
          <w:kern w:val="0"/>
          <w:sz w:val="20"/>
          <w:szCs w:val="20"/>
          <w:lang w:eastAsia="zh-CN"/>
        </w:rPr>
        <w:t>or</w:t>
      </w:r>
      <w:r>
        <w:rPr>
          <w:rFonts w:ascii="Times New Roman" w:eastAsia="Arial Unicode MS" w:hAnsi="Times New Roman" w:cs="Times New Roman"/>
          <w:kern w:val="0"/>
          <w:sz w:val="20"/>
          <w:szCs w:val="20"/>
          <w:lang w:eastAsia="zh-CN"/>
        </w:rPr>
        <w:t xml:space="preserve"> </w:t>
      </w:r>
      <w:r w:rsidR="003C2AB9">
        <w:rPr>
          <w:rFonts w:ascii="Times New Roman" w:eastAsia="Arial Unicode MS" w:hAnsi="Times New Roman" w:cs="Times New Roman"/>
          <w:kern w:val="0"/>
          <w:sz w:val="20"/>
          <w:szCs w:val="20"/>
          <w:lang w:eastAsia="zh-CN"/>
        </w:rPr>
        <w:t>SRB0</w:t>
      </w:r>
      <w:r w:rsidR="00550EF9">
        <w:rPr>
          <w:rFonts w:ascii="Times New Roman" w:eastAsia="Arial Unicode MS" w:hAnsi="Times New Roman" w:cs="Times New Roman"/>
          <w:kern w:val="0"/>
          <w:sz w:val="20"/>
          <w:szCs w:val="20"/>
          <w:lang w:eastAsia="zh-CN"/>
        </w:rPr>
        <w:t xml:space="preserve"> (</w:t>
      </w:r>
      <w:r w:rsidR="00B64497">
        <w:rPr>
          <w:rFonts w:ascii="Times New Roman" w:eastAsia="Arial Unicode MS" w:hAnsi="Times New Roman" w:cs="Times New Roman"/>
          <w:kern w:val="0"/>
          <w:sz w:val="20"/>
          <w:szCs w:val="20"/>
          <w:lang w:eastAsia="zh-CN"/>
        </w:rPr>
        <w:t>i.e.,</w:t>
      </w:r>
      <w:r w:rsidR="003C2AB9">
        <w:rPr>
          <w:rFonts w:ascii="Times New Roman" w:eastAsia="Arial Unicode MS" w:hAnsi="Times New Roman" w:cs="Times New Roman"/>
          <w:kern w:val="0"/>
          <w:sz w:val="20"/>
          <w:szCs w:val="20"/>
          <w:lang w:eastAsia="zh-CN"/>
        </w:rPr>
        <w:t xml:space="preserve"> </w:t>
      </w:r>
      <w:r w:rsidR="003C2AB9" w:rsidRPr="00016825">
        <w:rPr>
          <w:rFonts w:ascii="Times New Roman" w:eastAsia="Arial Unicode MS" w:hAnsi="Times New Roman" w:cs="Times New Roman"/>
          <w:kern w:val="0"/>
          <w:sz w:val="20"/>
          <w:szCs w:val="20"/>
          <w:lang w:eastAsia="zh-CN"/>
        </w:rPr>
        <w:t>data from UL-CCCH</w:t>
      </w:r>
      <w:r w:rsidR="00550EF9">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it always </w:t>
      </w:r>
      <w:r w:rsidR="00C5798A">
        <w:rPr>
          <w:rFonts w:ascii="Times New Roman" w:eastAsia="Arial Unicode MS" w:hAnsi="Times New Roman" w:cs="Times New Roman"/>
          <w:kern w:val="0"/>
          <w:sz w:val="20"/>
          <w:szCs w:val="20"/>
          <w:lang w:eastAsia="zh-CN"/>
        </w:rPr>
        <w:t>has</w:t>
      </w:r>
      <w:r w:rsidR="003D3D3E">
        <w:rPr>
          <w:rFonts w:ascii="Times New Roman" w:eastAsia="Arial Unicode MS" w:hAnsi="Times New Roman" w:cs="Times New Roman"/>
          <w:kern w:val="0"/>
          <w:sz w:val="20"/>
          <w:szCs w:val="20"/>
          <w:lang w:eastAsia="zh-CN"/>
        </w:rPr>
        <w:t xml:space="preserve"> a</w:t>
      </w:r>
      <w:r>
        <w:rPr>
          <w:rFonts w:ascii="Times New Roman" w:eastAsia="Arial Unicode MS" w:hAnsi="Times New Roman" w:cs="Times New Roman"/>
          <w:kern w:val="0"/>
          <w:sz w:val="20"/>
          <w:szCs w:val="20"/>
          <w:lang w:eastAsia="zh-CN"/>
        </w:rPr>
        <w:t xml:space="preserve"> higher priority than </w:t>
      </w:r>
      <w:r w:rsidR="00A57B70">
        <w:rPr>
          <w:rFonts w:ascii="Times New Roman" w:eastAsia="Arial Unicode MS" w:hAnsi="Times New Roman" w:cs="Times New Roman"/>
          <w:kern w:val="0"/>
          <w:sz w:val="20"/>
          <w:szCs w:val="20"/>
          <w:lang w:eastAsia="zh-CN"/>
        </w:rPr>
        <w:t>delay-critical</w:t>
      </w:r>
      <w:r>
        <w:rPr>
          <w:rFonts w:ascii="Times New Roman" w:eastAsia="Arial Unicode MS" w:hAnsi="Times New Roman" w:cs="Times New Roman"/>
          <w:kern w:val="0"/>
          <w:sz w:val="20"/>
          <w:szCs w:val="20"/>
          <w:lang w:eastAsia="zh-CN"/>
        </w:rPr>
        <w:t xml:space="preserve"> data</w:t>
      </w:r>
      <w:r w:rsidR="003D3D3E">
        <w:rPr>
          <w:rFonts w:ascii="Times New Roman" w:eastAsia="Arial Unicode MS" w:hAnsi="Times New Roman" w:cs="Times New Roman"/>
          <w:kern w:val="0"/>
          <w:sz w:val="20"/>
          <w:szCs w:val="20"/>
          <w:lang w:eastAsia="zh-CN"/>
        </w:rPr>
        <w:t xml:space="preserve"> (i.e., </w:t>
      </w:r>
      <w:r w:rsidR="003D3D3E" w:rsidRPr="003D3D3E">
        <w:rPr>
          <w:rFonts w:ascii="Times New Roman" w:eastAsia="Arial Unicode MS" w:hAnsi="Times New Roman" w:cs="Times New Roman"/>
          <w:kern w:val="0"/>
          <w:sz w:val="20"/>
          <w:szCs w:val="20"/>
          <w:lang w:eastAsia="zh-CN"/>
        </w:rPr>
        <w:t>data from any Logical Channel, except data from UL-CCCH</w:t>
      </w:r>
      <w:r w:rsidR="003D3D3E">
        <w:rPr>
          <w:rFonts w:ascii="Times New Roman" w:eastAsia="Arial Unicode MS" w:hAnsi="Times New Roman" w:cs="Times New Roman"/>
          <w:kern w:val="0"/>
          <w:sz w:val="20"/>
          <w:szCs w:val="20"/>
          <w:lang w:eastAsia="zh-CN"/>
        </w:rPr>
        <w:t xml:space="preserve">), which has already been specified </w:t>
      </w:r>
      <w:r w:rsidR="00A1347E">
        <w:rPr>
          <w:rFonts w:ascii="Times New Roman" w:eastAsia="Arial Unicode MS" w:hAnsi="Times New Roman" w:cs="Times New Roman"/>
          <w:kern w:val="0"/>
          <w:sz w:val="20"/>
          <w:szCs w:val="20"/>
          <w:lang w:eastAsia="zh-CN"/>
        </w:rPr>
        <w:t xml:space="preserve">by the priority order of logical channels </w:t>
      </w:r>
      <w:r w:rsidR="003D3D3E">
        <w:rPr>
          <w:rFonts w:ascii="Times New Roman" w:eastAsia="Arial Unicode MS" w:hAnsi="Times New Roman" w:cs="Times New Roman"/>
          <w:kern w:val="0"/>
          <w:sz w:val="20"/>
          <w:szCs w:val="20"/>
          <w:lang w:eastAsia="zh-CN"/>
        </w:rPr>
        <w:t>in current specification [2].</w:t>
      </w:r>
      <w:r w:rsidR="00131791">
        <w:rPr>
          <w:rFonts w:ascii="Times New Roman" w:eastAsia="Arial Unicode MS" w:hAnsi="Times New Roman" w:cs="Times New Roman"/>
          <w:kern w:val="0"/>
          <w:sz w:val="20"/>
          <w:szCs w:val="20"/>
          <w:lang w:eastAsia="zh-CN"/>
        </w:rPr>
        <w:t xml:space="preserve"> </w:t>
      </w:r>
      <w:r w:rsidR="00DE672E">
        <w:rPr>
          <w:rFonts w:ascii="Times New Roman" w:eastAsia="Arial Unicode MS" w:hAnsi="Times New Roman" w:cs="Times New Roman"/>
          <w:kern w:val="0"/>
          <w:sz w:val="20"/>
          <w:szCs w:val="20"/>
          <w:lang w:eastAsia="zh-CN"/>
        </w:rPr>
        <w:t>T</w:t>
      </w:r>
      <w:r w:rsidR="00131791">
        <w:rPr>
          <w:rFonts w:ascii="Times New Roman" w:eastAsia="Arial Unicode MS" w:hAnsi="Times New Roman" w:cs="Times New Roman"/>
          <w:kern w:val="0"/>
          <w:sz w:val="20"/>
          <w:szCs w:val="20"/>
          <w:lang w:eastAsia="zh-CN"/>
        </w:rPr>
        <w:t>here is no need to break the rules.</w:t>
      </w:r>
    </w:p>
    <w:tbl>
      <w:tblPr>
        <w:tblStyle w:val="a9"/>
        <w:tblW w:w="0" w:type="auto"/>
        <w:tblLook w:val="04A0" w:firstRow="1" w:lastRow="0" w:firstColumn="1" w:lastColumn="0" w:noHBand="0" w:noVBand="1"/>
      </w:tblPr>
      <w:tblGrid>
        <w:gridCol w:w="9629"/>
      </w:tblGrid>
      <w:tr w:rsidR="005B56C6" w14:paraId="20DA3DAD" w14:textId="77777777" w:rsidTr="005B56C6">
        <w:tc>
          <w:tcPr>
            <w:tcW w:w="9629" w:type="dxa"/>
          </w:tcPr>
          <w:p w14:paraId="211EE882" w14:textId="77777777" w:rsidR="005B56C6" w:rsidRPr="005B56C6" w:rsidRDefault="005B56C6" w:rsidP="005B56C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Logical channels shall be prioritised in accordance with the following order (highest priority listed first):</w:t>
            </w:r>
          </w:p>
          <w:p w14:paraId="39CA858A"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MAC CE for C-RNTI, or data from UL-CCCH;</w:t>
            </w:r>
          </w:p>
          <w:p w14:paraId="2971CF75"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t>MAC CE for (Enhanced) BFR, or MAC CE for Configured Grant Confirmation, or MAC CE for Multiple Entry Configured Grant Confirmation;</w:t>
            </w:r>
          </w:p>
          <w:p w14:paraId="4AADC6B5" w14:textId="2202209D"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07ACDF6E"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r>
            <w:r w:rsidRPr="005B56C6">
              <w:rPr>
                <w:rFonts w:ascii="Times New Roman" w:eastAsia="Times New Roman" w:hAnsi="Times New Roman" w:cs="Times New Roman"/>
                <w:kern w:val="0"/>
                <w:sz w:val="20"/>
                <w:szCs w:val="20"/>
                <w:lang w:eastAsia="zh-CN"/>
              </w:rPr>
              <w:t xml:space="preserve">MAC CE for </w:t>
            </w:r>
            <w:r w:rsidRPr="005B56C6">
              <w:rPr>
                <w:rFonts w:ascii="Times New Roman" w:eastAsia="Times New Roman" w:hAnsi="Times New Roman" w:cs="Times New Roman"/>
                <w:kern w:val="0"/>
                <w:sz w:val="20"/>
                <w:szCs w:val="20"/>
                <w:lang w:eastAsia="ko-KR"/>
              </w:rPr>
              <w:t>IAB-MT Recommended Beam Indication, or MAC CE for Desired IAB-MT PSD range, or MAC CE for Desired DL Tx Power Adjustment</w:t>
            </w:r>
            <w:r w:rsidRPr="005B56C6">
              <w:rPr>
                <w:rFonts w:ascii="Times New Roman" w:eastAsia="Times New Roman" w:hAnsi="Times New Roman" w:cs="Times New Roman"/>
                <w:noProof/>
                <w:kern w:val="0"/>
                <w:sz w:val="20"/>
                <w:szCs w:val="20"/>
              </w:rPr>
              <w:t>;</w:t>
            </w:r>
          </w:p>
          <w:p w14:paraId="0E0431FE"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data from any Logical Channel, except data from UL-CCCH;</w:t>
            </w:r>
          </w:p>
          <w:p w14:paraId="222FD693" w14:textId="6325F703"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59AEC577" w14:textId="1811CCFE" w:rsidR="005B56C6" w:rsidRPr="00131791" w:rsidRDefault="005B56C6" w:rsidP="00131791">
            <w:pPr>
              <w:keepLines/>
              <w:widowControl/>
              <w:overflowPunct w:val="0"/>
              <w:autoSpaceDE w:val="0"/>
              <w:autoSpaceDN w:val="0"/>
              <w:adjustRightInd w:val="0"/>
              <w:spacing w:after="180"/>
              <w:ind w:left="1135" w:hanging="851"/>
              <w:jc w:val="left"/>
              <w:textAlignment w:val="baseline"/>
              <w:rPr>
                <w:rFonts w:ascii="Times New Roman" w:hAnsi="Times New Roman" w:cs="Times New Roman"/>
                <w:noProof/>
                <w:kern w:val="0"/>
                <w:sz w:val="20"/>
                <w:szCs w:val="20"/>
              </w:rPr>
            </w:pPr>
            <w:r w:rsidRPr="005B56C6">
              <w:rPr>
                <w:rFonts w:ascii="Times New Roman" w:eastAsia="Times New Roman" w:hAnsi="Times New Roman" w:cs="Times New Roman"/>
                <w:kern w:val="0"/>
                <w:sz w:val="20"/>
                <w:szCs w:val="20"/>
                <w:lang w:eastAsia="ko-KR"/>
              </w:rPr>
              <w:t>NOTE 2</w:t>
            </w: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t>Prioritization among MAC CEs of same priority is up to UE implementation.</w:t>
            </w:r>
          </w:p>
        </w:tc>
      </w:tr>
    </w:tbl>
    <w:p w14:paraId="69852DA5" w14:textId="61B4AF36" w:rsidR="00DB4F0D" w:rsidRDefault="00550EF9"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SRB</w:t>
      </w:r>
      <w:r w:rsidR="00B64497">
        <w:rPr>
          <w:rFonts w:ascii="Times New Roman" w:eastAsia="Arial Unicode MS" w:hAnsi="Times New Roman" w:cs="Times New Roman"/>
          <w:kern w:val="0"/>
          <w:sz w:val="20"/>
          <w:szCs w:val="20"/>
          <w:lang w:eastAsia="zh-CN"/>
        </w:rPr>
        <w:t xml:space="preserve">s </w:t>
      </w:r>
      <w:r w:rsidR="00A1347E">
        <w:rPr>
          <w:rFonts w:ascii="Times New Roman" w:eastAsia="Arial Unicode MS" w:hAnsi="Times New Roman" w:cs="Times New Roman"/>
          <w:kern w:val="0"/>
          <w:sz w:val="20"/>
          <w:szCs w:val="20"/>
          <w:lang w:eastAsia="zh-CN"/>
        </w:rPr>
        <w:t>other than</w:t>
      </w:r>
      <w:r w:rsidR="00B64497">
        <w:rPr>
          <w:rFonts w:ascii="Times New Roman" w:eastAsia="Arial Unicode MS" w:hAnsi="Times New Roman" w:cs="Times New Roman"/>
          <w:kern w:val="0"/>
          <w:sz w:val="20"/>
          <w:szCs w:val="20"/>
          <w:lang w:eastAsia="zh-CN"/>
        </w:rPr>
        <w:t xml:space="preserve"> SRB 0</w:t>
      </w:r>
      <w:r>
        <w:rPr>
          <w:rFonts w:ascii="Times New Roman" w:eastAsia="Arial Unicode MS" w:hAnsi="Times New Roman" w:cs="Times New Roman"/>
          <w:kern w:val="0"/>
          <w:sz w:val="20"/>
          <w:szCs w:val="20"/>
          <w:lang w:eastAsia="zh-CN"/>
        </w:rPr>
        <w:t xml:space="preserve">, </w:t>
      </w:r>
      <w:r w:rsidR="00840144">
        <w:rPr>
          <w:rFonts w:ascii="Times New Roman" w:eastAsia="Arial Unicode MS" w:hAnsi="Times New Roman" w:cs="Times New Roman"/>
          <w:kern w:val="0"/>
          <w:sz w:val="20"/>
          <w:szCs w:val="20"/>
          <w:lang w:eastAsia="zh-CN"/>
        </w:rPr>
        <w:t xml:space="preserve">a priority value is associated with the corresponding logical channel, either by applying the default configuration or </w:t>
      </w:r>
      <w:r w:rsidR="00A1347E">
        <w:rPr>
          <w:rFonts w:ascii="Times New Roman" w:eastAsia="Arial Unicode MS" w:hAnsi="Times New Roman" w:cs="Times New Roman"/>
          <w:kern w:val="0"/>
          <w:sz w:val="20"/>
          <w:szCs w:val="20"/>
          <w:lang w:eastAsia="zh-CN"/>
        </w:rPr>
        <w:t xml:space="preserve">an </w:t>
      </w:r>
      <w:r w:rsidR="00840144">
        <w:rPr>
          <w:rFonts w:ascii="Times New Roman" w:eastAsia="Arial Unicode MS" w:hAnsi="Times New Roman" w:cs="Times New Roman"/>
          <w:kern w:val="0"/>
          <w:sz w:val="20"/>
          <w:szCs w:val="20"/>
          <w:lang w:eastAsia="zh-CN"/>
        </w:rPr>
        <w:t>explicit configuration.</w:t>
      </w:r>
      <w:r w:rsidR="0098636A">
        <w:rPr>
          <w:rFonts w:ascii="Times New Roman" w:eastAsia="Arial Unicode MS" w:hAnsi="Times New Roman" w:cs="Times New Roman"/>
          <w:kern w:val="0"/>
          <w:sz w:val="20"/>
          <w:szCs w:val="20"/>
          <w:lang w:eastAsia="zh-CN"/>
        </w:rPr>
        <w:t xml:space="preserve"> From our understanding, </w:t>
      </w:r>
      <w:r w:rsidR="007F69D8">
        <w:rPr>
          <w:rFonts w:ascii="Times New Roman" w:eastAsia="Arial Unicode MS" w:hAnsi="Times New Roman" w:cs="Times New Roman"/>
          <w:kern w:val="0"/>
          <w:sz w:val="20"/>
          <w:szCs w:val="20"/>
          <w:lang w:eastAsia="zh-CN"/>
        </w:rPr>
        <w:t>by</w:t>
      </w:r>
      <w:r w:rsidR="0098636A">
        <w:rPr>
          <w:rFonts w:ascii="Times New Roman" w:eastAsia="Arial Unicode MS" w:hAnsi="Times New Roman" w:cs="Times New Roman"/>
          <w:kern w:val="0"/>
          <w:sz w:val="20"/>
          <w:szCs w:val="20"/>
          <w:lang w:eastAsia="zh-CN"/>
        </w:rPr>
        <w:t xml:space="preserve"> </w:t>
      </w:r>
      <w:r w:rsidR="007F69D8">
        <w:rPr>
          <w:rFonts w:ascii="Times New Roman" w:eastAsia="Arial Unicode MS" w:hAnsi="Times New Roman" w:cs="Times New Roman"/>
          <w:kern w:val="0"/>
          <w:sz w:val="20"/>
          <w:szCs w:val="20"/>
          <w:lang w:eastAsia="zh-CN"/>
        </w:rPr>
        <w:t xml:space="preserve">configuring a proper priority value for </w:t>
      </w:r>
      <w:r w:rsidR="00A22728">
        <w:rPr>
          <w:rFonts w:ascii="Times New Roman" w:eastAsia="Arial Unicode MS" w:hAnsi="Times New Roman" w:cs="Times New Roman"/>
          <w:kern w:val="0"/>
          <w:sz w:val="20"/>
          <w:szCs w:val="20"/>
          <w:lang w:eastAsia="zh-CN"/>
        </w:rPr>
        <w:t xml:space="preserve">the </w:t>
      </w:r>
      <w:r w:rsidR="00A1347E">
        <w:rPr>
          <w:rFonts w:ascii="Times New Roman" w:eastAsia="Arial Unicode MS" w:hAnsi="Times New Roman" w:cs="Times New Roman"/>
          <w:kern w:val="0"/>
          <w:sz w:val="20"/>
          <w:szCs w:val="20"/>
          <w:lang w:eastAsia="zh-CN"/>
        </w:rPr>
        <w:t>logical channel</w:t>
      </w:r>
      <w:r w:rsidR="007F69D8">
        <w:rPr>
          <w:rFonts w:ascii="Times New Roman" w:eastAsia="Arial Unicode MS" w:hAnsi="Times New Roman" w:cs="Times New Roman"/>
          <w:kern w:val="0"/>
          <w:sz w:val="20"/>
          <w:szCs w:val="20"/>
          <w:lang w:eastAsia="zh-CN"/>
        </w:rPr>
        <w:t xml:space="preserve">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the network</w:t>
      </w:r>
      <w:r w:rsidR="003C2AB9">
        <w:rPr>
          <w:rFonts w:ascii="Times New Roman" w:eastAsia="Arial Unicode MS" w:hAnsi="Times New Roman" w:cs="Times New Roman"/>
          <w:kern w:val="0"/>
          <w:sz w:val="20"/>
          <w:szCs w:val="20"/>
          <w:lang w:eastAsia="zh-CN"/>
        </w:rPr>
        <w:t xml:space="preserve"> </w:t>
      </w:r>
      <w:r w:rsidR="00A22728">
        <w:rPr>
          <w:rFonts w:ascii="Times New Roman" w:eastAsia="Arial Unicode MS" w:hAnsi="Times New Roman" w:cs="Times New Roman"/>
          <w:kern w:val="0"/>
          <w:sz w:val="20"/>
          <w:szCs w:val="20"/>
          <w:lang w:eastAsia="zh-CN"/>
        </w:rPr>
        <w:t>can control</w:t>
      </w:r>
      <w:r w:rsidR="003C2AB9">
        <w:rPr>
          <w:rFonts w:ascii="Times New Roman" w:eastAsia="Arial Unicode MS" w:hAnsi="Times New Roman" w:cs="Times New Roman"/>
          <w:kern w:val="0"/>
          <w:sz w:val="20"/>
          <w:szCs w:val="20"/>
          <w:lang w:eastAsia="zh-CN"/>
        </w:rPr>
        <w:t xml:space="preserve"> the </w:t>
      </w:r>
      <w:r w:rsidR="005C0779">
        <w:rPr>
          <w:rFonts w:ascii="Times New Roman" w:eastAsia="Arial Unicode MS" w:hAnsi="Times New Roman" w:cs="Times New Roman"/>
          <w:kern w:val="0"/>
          <w:sz w:val="20"/>
          <w:szCs w:val="20"/>
          <w:lang w:eastAsia="zh-CN"/>
        </w:rPr>
        <w:t xml:space="preserve">impact and the </w:t>
      </w:r>
      <w:r w:rsidR="003C2AB9">
        <w:rPr>
          <w:rFonts w:ascii="Times New Roman" w:eastAsia="Arial Unicode MS" w:hAnsi="Times New Roman" w:cs="Times New Roman"/>
          <w:kern w:val="0"/>
          <w:sz w:val="20"/>
          <w:szCs w:val="20"/>
          <w:lang w:eastAsia="zh-CN"/>
        </w:rPr>
        <w:t xml:space="preserve">priority order between </w:t>
      </w:r>
      <w:r w:rsidR="00A22728">
        <w:rPr>
          <w:rFonts w:ascii="Times New Roman" w:eastAsia="Arial Unicode MS" w:hAnsi="Times New Roman" w:cs="Times New Roman"/>
          <w:kern w:val="0"/>
          <w:sz w:val="20"/>
          <w:szCs w:val="20"/>
          <w:lang w:eastAsia="zh-CN"/>
        </w:rPr>
        <w:t xml:space="preserve">logical channels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xml:space="preserve"> and logical channels for </w:t>
      </w:r>
      <w:r w:rsidR="003C2AB9">
        <w:rPr>
          <w:rFonts w:ascii="Times New Roman" w:eastAsia="Arial Unicode MS" w:hAnsi="Times New Roman" w:cs="Times New Roman"/>
          <w:kern w:val="0"/>
          <w:sz w:val="20"/>
          <w:szCs w:val="20"/>
          <w:lang w:eastAsia="zh-CN"/>
        </w:rPr>
        <w:t>SRBs other than SRB 0</w:t>
      </w:r>
      <w:r w:rsidR="00A22728">
        <w:rPr>
          <w:rFonts w:ascii="Times New Roman" w:eastAsia="Arial Unicode MS" w:hAnsi="Times New Roman" w:cs="Times New Roman"/>
          <w:kern w:val="0"/>
          <w:sz w:val="20"/>
          <w:szCs w:val="20"/>
          <w:lang w:eastAsia="zh-CN"/>
        </w:rPr>
        <w:t xml:space="preserve">. </w:t>
      </w:r>
      <w:r w:rsidR="005C0779">
        <w:rPr>
          <w:rFonts w:ascii="Times New Roman" w:eastAsia="Arial Unicode MS" w:hAnsi="Times New Roman" w:cs="Times New Roman"/>
          <w:kern w:val="0"/>
          <w:sz w:val="20"/>
          <w:szCs w:val="20"/>
          <w:lang w:eastAsia="zh-CN"/>
        </w:rPr>
        <w:t>So it can left to the network’</w:t>
      </w:r>
      <w:r w:rsidR="00C27A02">
        <w:rPr>
          <w:rFonts w:ascii="Times New Roman" w:eastAsia="Arial Unicode MS" w:hAnsi="Times New Roman" w:cs="Times New Roman"/>
          <w:kern w:val="0"/>
          <w:sz w:val="20"/>
          <w:szCs w:val="20"/>
          <w:lang w:eastAsia="zh-CN"/>
        </w:rPr>
        <w:t>s implementation</w:t>
      </w:r>
      <w:r w:rsidR="0065634A">
        <w:rPr>
          <w:rFonts w:ascii="Times New Roman" w:eastAsia="Arial Unicode MS" w:hAnsi="Times New Roman" w:cs="Times New Roman"/>
          <w:kern w:val="0"/>
          <w:sz w:val="20"/>
          <w:szCs w:val="20"/>
          <w:lang w:eastAsia="zh-CN"/>
        </w:rPr>
        <w:t xml:space="preserve"> and there should be no specification impact</w:t>
      </w:r>
      <w:r w:rsidR="00C27A02">
        <w:rPr>
          <w:rFonts w:ascii="Times New Roman" w:eastAsia="Arial Unicode MS" w:hAnsi="Times New Roman" w:cs="Times New Roman"/>
          <w:kern w:val="0"/>
          <w:sz w:val="20"/>
          <w:szCs w:val="20"/>
          <w:lang w:eastAsia="zh-CN"/>
        </w:rPr>
        <w:t>.</w:t>
      </w:r>
    </w:p>
    <w:p w14:paraId="59480474" w14:textId="02CAE60C" w:rsidR="00A22728" w:rsidRPr="00784E0F" w:rsidRDefault="00A22728" w:rsidP="00A22728">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24625E">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It can be left to </w:t>
      </w:r>
      <w:r w:rsidR="00C5798A">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network’s implementation to configure the priorit</w:t>
      </w:r>
      <w:r w:rsidR="00345113">
        <w:rPr>
          <w:rFonts w:ascii="Times New Roman" w:eastAsia="Arial Unicode MS" w:hAnsi="Times New Roman" w:cs="Times New Roman"/>
          <w:b/>
          <w:kern w:val="0"/>
          <w:sz w:val="20"/>
          <w:szCs w:val="20"/>
          <w:lang w:eastAsia="zh-CN"/>
        </w:rPr>
        <w:t>ies</w:t>
      </w:r>
      <w:r>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of</w:t>
      </w:r>
      <w:r w:rsidRPr="00A22728">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sidR="00A46943">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sidR="00C5798A">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2AE27098" w14:textId="77777777" w:rsidR="00834A07" w:rsidRDefault="00834A07" w:rsidP="00834A07">
      <w:pPr>
        <w:widowControl/>
        <w:spacing w:before="120" w:afterLines="50" w:after="120"/>
        <w:rPr>
          <w:rFonts w:ascii="Times New Roman" w:eastAsia="Arial Unicode MS" w:hAnsi="Times New Roman" w:cs="Times New Roman"/>
          <w:kern w:val="0"/>
          <w:sz w:val="20"/>
          <w:szCs w:val="20"/>
          <w:lang w:eastAsia="zh-CN"/>
        </w:rPr>
      </w:pPr>
    </w:p>
    <w:p w14:paraId="0AF3E832" w14:textId="13BB2B80" w:rsidR="00834A07" w:rsidRPr="004B437C" w:rsidRDefault="00834A07" w:rsidP="00834A0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Regarding the configured UL grant originally for XR traffic, </w:t>
      </w:r>
      <w:r w:rsidR="007C498B">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delay-awareness LCP mechanism can be applied to multiplex the delay-critical data with a higher priority. However, there exist other types of periodic traffic (e.g., voice or URLLC service) that are configured with configured UL grant as well. For these services, if delay-awareness LCP is applied to the configured UL grants, delay-critical data of XR traffic may occupy the resources originally reserved for the periodic voice or URLLC traffic, which shall bring extra delay for these services and cause a bad user experience.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For this, we propose that different configured UL grant configurations can apply different strategies of whether to apply </w:t>
      </w:r>
      <w:r w:rsidR="007C498B">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 xml:space="preserve">delay-awareness LCP mechanism. </w:t>
      </w:r>
    </w:p>
    <w:p w14:paraId="4A1F7C69" w14:textId="77777777" w:rsidR="00834A07" w:rsidRDefault="00834A07" w:rsidP="00834A07">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Pr="0024625E">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28689D9D" w14:textId="497C5D60" w:rsidR="008D213D" w:rsidRPr="00834A07" w:rsidRDefault="008D213D" w:rsidP="00E406A5">
      <w:pPr>
        <w:widowControl/>
        <w:spacing w:before="120" w:afterLines="50" w:after="120"/>
        <w:rPr>
          <w:rFonts w:ascii="Times New Roman" w:eastAsia="Arial Unicode MS" w:hAnsi="Times New Roman" w:cs="Times New Roman"/>
          <w:kern w:val="0"/>
          <w:sz w:val="20"/>
          <w:szCs w:val="20"/>
          <w:lang w:eastAsia="zh-CN"/>
        </w:rPr>
      </w:pPr>
    </w:p>
    <w:p w14:paraId="1884E5C5" w14:textId="77777777" w:rsidR="000662B7" w:rsidRPr="00EC5CCC" w:rsidRDefault="000662B7" w:rsidP="000662B7">
      <w:pPr>
        <w:widowControl/>
        <w:spacing w:after="120" w:line="240" w:lineRule="atLeast"/>
        <w:rPr>
          <w:rFonts w:ascii="Arial" w:eastAsia="等线" w:hAnsi="Arial" w:cs="Arial"/>
          <w:kern w:val="0"/>
          <w:sz w:val="28"/>
          <w:szCs w:val="20"/>
          <w:lang w:eastAsia="zh-CN"/>
        </w:rPr>
      </w:pPr>
      <w:r w:rsidRPr="00EC5CCC">
        <w:rPr>
          <w:rFonts w:ascii="Arial" w:eastAsia="Yu Mincho" w:hAnsi="Arial" w:cs="Arial"/>
          <w:kern w:val="0"/>
          <w:sz w:val="28"/>
          <w:szCs w:val="20"/>
        </w:rPr>
        <w:t>2.</w:t>
      </w:r>
      <w:r>
        <w:rPr>
          <w:rFonts w:ascii="Arial" w:eastAsia="Yu Mincho" w:hAnsi="Arial" w:cs="Arial"/>
          <w:kern w:val="0"/>
          <w:sz w:val="28"/>
          <w:szCs w:val="20"/>
        </w:rPr>
        <w:t>2</w:t>
      </w:r>
      <w:r w:rsidRPr="00EC5CCC">
        <w:rPr>
          <w:rFonts w:ascii="Arial" w:eastAsia="Yu Mincho" w:hAnsi="Arial" w:cs="Arial"/>
          <w:kern w:val="0"/>
          <w:sz w:val="28"/>
          <w:szCs w:val="20"/>
        </w:rPr>
        <w:t xml:space="preserve"> </w:t>
      </w:r>
      <w:r>
        <w:rPr>
          <w:rFonts w:ascii="Arial" w:eastAsia="Yu Mincho" w:hAnsi="Arial" w:cs="Arial"/>
          <w:kern w:val="0"/>
          <w:sz w:val="28"/>
          <w:szCs w:val="20"/>
        </w:rPr>
        <w:t>Applicability of adjusted priority in other procedures</w:t>
      </w:r>
      <w:r w:rsidRPr="00EC5CCC">
        <w:rPr>
          <w:rFonts w:ascii="Arial" w:eastAsia="Yu Mincho" w:hAnsi="Arial" w:cs="Arial"/>
          <w:kern w:val="0"/>
          <w:sz w:val="28"/>
          <w:szCs w:val="20"/>
        </w:rPr>
        <w:t>.</w:t>
      </w:r>
    </w:p>
    <w:p w14:paraId="3D6F6313" w14:textId="106D3365" w:rsidR="000662B7" w:rsidRDefault="000662B7" w:rsidP="000662B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LCH’s Priority is mainly but not only used for LCP. LCH priority is also used in intra-UE prioritization, BSR trigger and truncated BSR report procedures. There then </w:t>
      </w:r>
      <w:r w:rsidR="00C57E42">
        <w:rPr>
          <w:rFonts w:ascii="Times New Roman" w:eastAsia="Arial Unicode MS" w:hAnsi="Times New Roman" w:cs="Times New Roman"/>
          <w:kern w:val="0"/>
          <w:sz w:val="20"/>
          <w:szCs w:val="20"/>
          <w:lang w:eastAsia="zh-CN"/>
        </w:rPr>
        <w:t>comes</w:t>
      </w:r>
      <w:r>
        <w:rPr>
          <w:rFonts w:ascii="Times New Roman" w:eastAsia="Arial Unicode MS" w:hAnsi="Times New Roman" w:cs="Times New Roman"/>
          <w:kern w:val="0"/>
          <w:sz w:val="20"/>
          <w:szCs w:val="20"/>
          <w:lang w:eastAsia="zh-CN"/>
        </w:rPr>
        <w:t xml:space="preserve"> a question: While </w:t>
      </w:r>
      <w:r w:rsidR="00C57E42">
        <w:rPr>
          <w:rFonts w:ascii="Times New Roman" w:eastAsia="Arial Unicode MS" w:hAnsi="Times New Roman" w:cs="Times New Roman"/>
          <w:kern w:val="0"/>
          <w:sz w:val="20"/>
          <w:szCs w:val="20"/>
          <w:lang w:eastAsia="zh-CN"/>
        </w:rPr>
        <w:t>an</w:t>
      </w:r>
      <w:r>
        <w:rPr>
          <w:rFonts w:ascii="Times New Roman" w:eastAsia="Arial Unicode MS" w:hAnsi="Times New Roman" w:cs="Times New Roman"/>
          <w:kern w:val="0"/>
          <w:sz w:val="20"/>
          <w:szCs w:val="20"/>
          <w:lang w:eastAsia="zh-CN"/>
        </w:rPr>
        <w:t xml:space="preserve"> LCH’s priority is adjusted based on remaining delay, whether the adjusted priority or original priority should be used for </w:t>
      </w:r>
      <w:r w:rsidR="00C57E42">
        <w:rPr>
          <w:rFonts w:ascii="Times New Roman" w:eastAsia="Arial Unicode MS" w:hAnsi="Times New Roman" w:cs="Times New Roman"/>
          <w:kern w:val="0"/>
          <w:sz w:val="20"/>
          <w:szCs w:val="20"/>
          <w:lang w:eastAsia="zh-CN"/>
        </w:rPr>
        <w:t>these other procedures</w:t>
      </w:r>
      <w:r>
        <w:rPr>
          <w:rFonts w:ascii="Times New Roman" w:eastAsia="Arial Unicode MS" w:hAnsi="Times New Roman" w:cs="Times New Roman"/>
          <w:kern w:val="0"/>
          <w:sz w:val="20"/>
          <w:szCs w:val="20"/>
          <w:lang w:eastAsia="zh-CN"/>
        </w:rPr>
        <w:t xml:space="preserve">? </w:t>
      </w:r>
    </w:p>
    <w:p w14:paraId="7538A5B1" w14:textId="77777777" w:rsidR="000662B7" w:rsidRDefault="000662B7" w:rsidP="000662B7">
      <w:pPr>
        <w:widowControl/>
        <w:spacing w:before="120" w:afterLines="50" w:after="120"/>
        <w:rPr>
          <w:rFonts w:ascii="Times New Roman" w:eastAsia="Arial Unicode MS" w:hAnsi="Times New Roman" w:cs="Times New Roman"/>
          <w:kern w:val="0"/>
          <w:sz w:val="20"/>
          <w:szCs w:val="20"/>
          <w:lang w:eastAsia="zh-CN"/>
        </w:rPr>
      </w:pPr>
    </w:p>
    <w:p w14:paraId="193976AE" w14:textId="26BFB326" w:rsidR="000662B7" w:rsidRDefault="000662B7" w:rsidP="000662B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As shown in the cited example texts from MAC specification, we looked into </w:t>
      </w:r>
      <w:r w:rsidR="00C57E42">
        <w:rPr>
          <w:rFonts w:ascii="Times New Roman" w:eastAsia="Arial Unicode MS" w:hAnsi="Times New Roman" w:cs="Times New Roman"/>
          <w:kern w:val="0"/>
          <w:sz w:val="20"/>
          <w:szCs w:val="20"/>
          <w:lang w:eastAsia="zh-CN"/>
        </w:rPr>
        <w:t>these procedures</w:t>
      </w:r>
      <w:r>
        <w:rPr>
          <w:rFonts w:ascii="Times New Roman" w:eastAsia="Arial Unicode MS" w:hAnsi="Times New Roman" w:cs="Times New Roman"/>
          <w:kern w:val="0"/>
          <w:sz w:val="20"/>
          <w:szCs w:val="20"/>
          <w:lang w:eastAsia="zh-CN"/>
        </w:rPr>
        <w:t xml:space="preserve"> one by one: </w:t>
      </w:r>
    </w:p>
    <w:p w14:paraId="4C8AC2F5" w14:textId="77777777" w:rsidR="000662B7" w:rsidRDefault="000662B7" w:rsidP="000662B7">
      <w:pPr>
        <w:pStyle w:val="a7"/>
        <w:widowControl/>
        <w:numPr>
          <w:ilvl w:val="0"/>
          <w:numId w:val="16"/>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Inter-UE prioritization: </w:t>
      </w:r>
    </w:p>
    <w:tbl>
      <w:tblPr>
        <w:tblStyle w:val="a9"/>
        <w:tblW w:w="0" w:type="auto"/>
        <w:tblLook w:val="04A0" w:firstRow="1" w:lastRow="0" w:firstColumn="1" w:lastColumn="0" w:noHBand="0" w:noVBand="1"/>
      </w:tblPr>
      <w:tblGrid>
        <w:gridCol w:w="9629"/>
      </w:tblGrid>
      <w:tr w:rsidR="000662B7" w14:paraId="20B4E6E4" w14:textId="77777777" w:rsidTr="001E4D29">
        <w:tc>
          <w:tcPr>
            <w:tcW w:w="9629" w:type="dxa"/>
          </w:tcPr>
          <w:p w14:paraId="0266115E" w14:textId="305A0AB2" w:rsidR="000662B7" w:rsidRDefault="000662B7" w:rsidP="00C57E42">
            <w:pPr>
              <w:widowControl/>
              <w:spacing w:before="120" w:afterLines="50" w:after="120"/>
              <w:rPr>
                <w:rFonts w:ascii="Times New Roman" w:eastAsia="Arial Unicode MS" w:hAnsi="Times New Roman" w:cs="Times New Roman"/>
                <w:kern w:val="0"/>
                <w:sz w:val="20"/>
                <w:szCs w:val="20"/>
                <w:lang w:eastAsia="zh-CN"/>
              </w:rPr>
            </w:pPr>
            <w:bookmarkStart w:id="3" w:name="_Hlk23499210"/>
            <w:r w:rsidRPr="00EC5CCC">
              <w:rPr>
                <w:rFonts w:ascii="Times New Roman" w:eastAsia="Times New Roman" w:hAnsi="Times New Roman" w:cs="Times New Roman"/>
                <w:noProof/>
                <w:kern w:val="0"/>
                <w:sz w:val="20"/>
                <w:szCs w:val="20"/>
                <w:lang w:eastAsia="ko-KR"/>
              </w:rPr>
              <w:t xml:space="preserve">For configured uplink grants configured with </w:t>
            </w:r>
            <w:r w:rsidRPr="00EC5CCC">
              <w:rPr>
                <w:rFonts w:ascii="Times New Roman" w:eastAsia="Times New Roman" w:hAnsi="Times New Roman" w:cs="Times New Roman"/>
                <w:i/>
                <w:noProof/>
                <w:kern w:val="0"/>
                <w:sz w:val="20"/>
                <w:szCs w:val="20"/>
                <w:lang w:eastAsia="ko-KR"/>
              </w:rPr>
              <w:t>cg-RetransmissionTimer</w:t>
            </w:r>
            <w:bookmarkEnd w:id="3"/>
            <w:r w:rsidRPr="00EC5CCC">
              <w:rPr>
                <w:rFonts w:ascii="Times New Roman" w:eastAsia="Times New Roman" w:hAnsi="Times New Roman" w:cs="Times New Roman"/>
                <w:noProof/>
                <w:kern w:val="0"/>
                <w:sz w:val="20"/>
                <w:szCs w:val="20"/>
                <w:lang w:eastAsia="ko-KR"/>
              </w:rPr>
              <w:t xml:space="preserve">, the UE implementation selects </w:t>
            </w:r>
            <w:r w:rsidR="00C57E42">
              <w:rPr>
                <w:rFonts w:ascii="Times New Roman" w:eastAsia="Times New Roman" w:hAnsi="Times New Roman" w:cs="Times New Roman"/>
                <w:noProof/>
                <w:kern w:val="0"/>
                <w:sz w:val="20"/>
                <w:szCs w:val="20"/>
                <w:lang w:eastAsia="ko-KR"/>
              </w:rPr>
              <w:t>a</w:t>
            </w:r>
            <w:r w:rsidRPr="00EC5CCC">
              <w:rPr>
                <w:rFonts w:ascii="Times New Roman" w:eastAsia="Times New Roman" w:hAnsi="Times New Roman" w:cs="Times New Roman"/>
                <w:noProof/>
                <w:kern w:val="0"/>
                <w:sz w:val="20"/>
                <w:szCs w:val="20"/>
                <w:lang w:eastAsia="ko-KR"/>
              </w:rPr>
              <w:t xml:space="preserve"> HARQ Process ID among the HARQ process IDs available for the configured grant configuration. If the MAC entity is configured with </w:t>
            </w:r>
            <w:r w:rsidRPr="00EC5CCC">
              <w:rPr>
                <w:rFonts w:ascii="Times New Roman" w:eastAsia="Times New Roman" w:hAnsi="Times New Roman" w:cs="Times New Roman"/>
                <w:i/>
                <w:noProof/>
                <w:kern w:val="0"/>
                <w:sz w:val="20"/>
                <w:szCs w:val="20"/>
                <w:lang w:eastAsia="ko-KR"/>
              </w:rPr>
              <w:t>intraCG-Prioritization</w:t>
            </w:r>
            <w:r w:rsidRPr="00EC5CCC">
              <w:rPr>
                <w:rFonts w:ascii="Times New Roman" w:eastAsia="Times New Roman" w:hAnsi="Times New Roman" w:cs="Times New Roman"/>
                <w:noProof/>
                <w:kern w:val="0"/>
                <w:sz w:val="20"/>
                <w:szCs w:val="20"/>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w:t>
            </w:r>
            <w:r w:rsidRPr="00EC5CCC">
              <w:rPr>
                <w:rFonts w:ascii="Times New Roman" w:eastAsia="Times New Roman" w:hAnsi="Times New Roman" w:cs="Times New Roman"/>
                <w:noProof/>
                <w:kern w:val="0"/>
                <w:sz w:val="20"/>
                <w:szCs w:val="20"/>
                <w:lang w:eastAsia="ko-KR"/>
              </w:rPr>
              <w:lastRenderedPageBreak/>
              <w:t xml:space="preserve">data available that can be multiplexed (i.e. the MAC PDU to transmit is not stored in the HARQ buffer) in the MAC PDU, according to the mapping restrictions as described in clause 5.4.3.1.2. If the MAC entity is configured with </w:t>
            </w:r>
            <w:r w:rsidRPr="00EC5CCC">
              <w:rPr>
                <w:rFonts w:ascii="Times New Roman" w:eastAsia="Times New Roman" w:hAnsi="Times New Roman" w:cs="Times New Roman"/>
                <w:i/>
                <w:noProof/>
                <w:kern w:val="0"/>
                <w:sz w:val="20"/>
                <w:szCs w:val="20"/>
                <w:lang w:eastAsia="ko-KR"/>
              </w:rPr>
              <w:t>intraCG-Prioritization</w:t>
            </w:r>
            <w:r w:rsidRPr="00EC5CCC">
              <w:rPr>
                <w:rFonts w:ascii="Times New Roman" w:eastAsia="Times New Roman" w:hAnsi="Times New Roman" w:cs="Times New Roman"/>
                <w:noProof/>
                <w:kern w:val="0"/>
                <w:sz w:val="20"/>
                <w:szCs w:val="20"/>
                <w:lang w:eastAsia="ko-KR"/>
              </w:rPr>
              <w:t>, for HARQ Process ID selection among initial transmission and retransmission with equal priority, the UE shall prioritize retransmissions before initial transmissions.</w:t>
            </w:r>
          </w:p>
        </w:tc>
      </w:tr>
    </w:tbl>
    <w:p w14:paraId="570A84F5" w14:textId="1E40BA5E" w:rsidR="000662B7" w:rsidRDefault="000662B7" w:rsidP="000662B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lastRenderedPageBreak/>
        <w:t>When a configured uplink grant, dynamical uplink grant and</w:t>
      </w:r>
      <w:r w:rsidR="00C57E42">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or SR transmissions </w:t>
      </w:r>
      <w:r w:rsidR="00C57E42">
        <w:rPr>
          <w:rFonts w:ascii="Times New Roman" w:eastAsia="Arial Unicode MS" w:hAnsi="Times New Roman" w:cs="Times New Roman"/>
          <w:kern w:val="0"/>
          <w:sz w:val="20"/>
          <w:szCs w:val="20"/>
          <w:lang w:eastAsia="zh-CN"/>
        </w:rPr>
        <w:t>overlap</w:t>
      </w:r>
      <w:r>
        <w:rPr>
          <w:rFonts w:ascii="Times New Roman" w:eastAsia="Arial Unicode MS" w:hAnsi="Times New Roman" w:cs="Times New Roman"/>
          <w:kern w:val="0"/>
          <w:sz w:val="20"/>
          <w:szCs w:val="20"/>
          <w:lang w:eastAsia="zh-CN"/>
        </w:rPr>
        <w:t xml:space="preserve"> in time for a UE, the UE </w:t>
      </w:r>
      <w:r w:rsidR="00C57E42">
        <w:rPr>
          <w:rFonts w:ascii="Times New Roman" w:eastAsia="Arial Unicode MS" w:hAnsi="Times New Roman" w:cs="Times New Roman"/>
          <w:kern w:val="0"/>
          <w:sz w:val="20"/>
          <w:szCs w:val="20"/>
          <w:lang w:eastAsia="zh-CN"/>
        </w:rPr>
        <w:t>prioritizes</w:t>
      </w:r>
      <w:r>
        <w:rPr>
          <w:rFonts w:ascii="Times New Roman" w:eastAsia="Arial Unicode MS" w:hAnsi="Times New Roman" w:cs="Times New Roman"/>
          <w:kern w:val="0"/>
          <w:sz w:val="20"/>
          <w:szCs w:val="20"/>
          <w:lang w:eastAsia="zh-CN"/>
        </w:rPr>
        <w:t xml:space="preserve"> the transmission based on the priorities of the LCHs that are multiplexed to transmit. When UE </w:t>
      </w:r>
      <w:r w:rsidR="00C57E42">
        <w:rPr>
          <w:rFonts w:ascii="Times New Roman" w:eastAsia="Arial Unicode MS" w:hAnsi="Times New Roman" w:cs="Times New Roman"/>
          <w:kern w:val="0"/>
          <w:sz w:val="20"/>
          <w:szCs w:val="20"/>
          <w:lang w:eastAsia="zh-CN"/>
        </w:rPr>
        <w:t>adjusts</w:t>
      </w:r>
      <w:r>
        <w:rPr>
          <w:rFonts w:ascii="Times New Roman" w:eastAsia="Arial Unicode MS" w:hAnsi="Times New Roman" w:cs="Times New Roman"/>
          <w:kern w:val="0"/>
          <w:sz w:val="20"/>
          <w:szCs w:val="20"/>
          <w:lang w:eastAsia="zh-CN"/>
        </w:rPr>
        <w:t xml:space="preserve"> </w:t>
      </w:r>
      <w:r w:rsidR="00C57E42">
        <w:rPr>
          <w:rFonts w:ascii="Times New Roman" w:eastAsia="Arial Unicode MS" w:hAnsi="Times New Roman" w:cs="Times New Roman"/>
          <w:kern w:val="0"/>
          <w:sz w:val="20"/>
          <w:szCs w:val="20"/>
          <w:lang w:eastAsia="zh-CN"/>
        </w:rPr>
        <w:t>an</w:t>
      </w:r>
      <w:r>
        <w:rPr>
          <w:rFonts w:ascii="Times New Roman" w:eastAsia="Arial Unicode MS" w:hAnsi="Times New Roman" w:cs="Times New Roman"/>
          <w:kern w:val="0"/>
          <w:sz w:val="20"/>
          <w:szCs w:val="20"/>
          <w:lang w:eastAsia="zh-CN"/>
        </w:rPr>
        <w:t xml:space="preserve"> LCH’s priority into a higher value, the eventual intention is to transmit these date to gNB with higher priority, to achieve this, LCH with priority adjusted date shall not only </w:t>
      </w:r>
      <w:r w:rsidR="00C57E42">
        <w:rPr>
          <w:rFonts w:ascii="Times New Roman" w:eastAsia="Arial Unicode MS" w:hAnsi="Times New Roman" w:cs="Times New Roman"/>
          <w:kern w:val="0"/>
          <w:sz w:val="20"/>
          <w:szCs w:val="20"/>
          <w:lang w:eastAsia="zh-CN"/>
        </w:rPr>
        <w:t>be</w:t>
      </w:r>
      <w:r>
        <w:rPr>
          <w:rFonts w:ascii="Times New Roman" w:eastAsia="Arial Unicode MS" w:hAnsi="Times New Roman" w:cs="Times New Roman"/>
          <w:kern w:val="0"/>
          <w:sz w:val="20"/>
          <w:szCs w:val="20"/>
          <w:lang w:eastAsia="zh-CN"/>
        </w:rPr>
        <w:t xml:space="preserve"> prioritized during LCP procedure but also intra-UE prioritization procedure. </w:t>
      </w:r>
    </w:p>
    <w:p w14:paraId="499B8A76" w14:textId="6E67773D" w:rsidR="000662B7" w:rsidRDefault="000662B7" w:rsidP="000662B7">
      <w:pPr>
        <w:widowControl/>
        <w:spacing w:before="120" w:afterLines="50" w:after="120"/>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sidR="00635AF5">
        <w:rPr>
          <w:rFonts w:ascii="Times New Roman" w:eastAsia="Arial Unicode MS" w:hAnsi="Times New Roman" w:cs="Times New Roman"/>
          <w:b/>
          <w:bCs/>
          <w:kern w:val="0"/>
          <w:sz w:val="20"/>
          <w:szCs w:val="20"/>
          <w:lang w:eastAsia="zh-CN"/>
        </w:rPr>
        <w:t xml:space="preserve"> 3</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intra-UE prioritization is helpful to achieve the overall objective of avoiding too late transmission</w:t>
      </w:r>
    </w:p>
    <w:p w14:paraId="6F1BBA70" w14:textId="77777777" w:rsidR="000662B7" w:rsidRPr="00CF0A7E" w:rsidRDefault="000662B7" w:rsidP="000662B7">
      <w:pPr>
        <w:widowControl/>
        <w:spacing w:before="120" w:afterLines="50" w:after="120"/>
        <w:rPr>
          <w:rFonts w:ascii="Times New Roman" w:eastAsia="Arial Unicode MS" w:hAnsi="Times New Roman" w:cs="Times New Roman"/>
          <w:b/>
          <w:bCs/>
          <w:kern w:val="0"/>
          <w:sz w:val="20"/>
          <w:szCs w:val="20"/>
          <w:lang w:eastAsia="zh-CN"/>
        </w:rPr>
      </w:pPr>
    </w:p>
    <w:p w14:paraId="15CC5845" w14:textId="77777777" w:rsidR="000662B7" w:rsidRPr="00395062" w:rsidRDefault="000662B7" w:rsidP="000662B7">
      <w:pPr>
        <w:pStyle w:val="a7"/>
        <w:widowControl/>
        <w:numPr>
          <w:ilvl w:val="0"/>
          <w:numId w:val="16"/>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BSR trigger:</w:t>
      </w:r>
    </w:p>
    <w:tbl>
      <w:tblPr>
        <w:tblStyle w:val="a9"/>
        <w:tblW w:w="0" w:type="auto"/>
        <w:tblLook w:val="04A0" w:firstRow="1" w:lastRow="0" w:firstColumn="1" w:lastColumn="0" w:noHBand="0" w:noVBand="1"/>
      </w:tblPr>
      <w:tblGrid>
        <w:gridCol w:w="9629"/>
      </w:tblGrid>
      <w:tr w:rsidR="000662B7" w14:paraId="251215FA" w14:textId="77777777" w:rsidTr="001E4D29">
        <w:tc>
          <w:tcPr>
            <w:tcW w:w="9629" w:type="dxa"/>
          </w:tcPr>
          <w:p w14:paraId="5B631306" w14:textId="77777777" w:rsidR="000662B7" w:rsidRPr="00395062" w:rsidRDefault="000662B7" w:rsidP="001E4D2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A BSR shall be triggered if any of the following events occur for activated cell group:</w:t>
            </w:r>
          </w:p>
          <w:p w14:paraId="02DDC3B8" w14:textId="77777777" w:rsidR="000662B7" w:rsidRPr="00395062" w:rsidRDefault="000662B7" w:rsidP="001E4D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w:t>
            </w:r>
            <w:r w:rsidRPr="00395062">
              <w:rPr>
                <w:rFonts w:ascii="Times New Roman" w:eastAsia="Times New Roman" w:hAnsi="Times New Roman" w:cs="Times New Roman"/>
                <w:kern w:val="0"/>
                <w:sz w:val="20"/>
                <w:szCs w:val="20"/>
                <w:lang w:eastAsia="ko-KR"/>
              </w:rPr>
              <w:tab/>
              <w:t>UL data, for a logical channel which belongs to an LCG, becomes available to the MAC entity; and either</w:t>
            </w:r>
          </w:p>
          <w:p w14:paraId="10AA2AF6" w14:textId="77777777" w:rsidR="000662B7" w:rsidRPr="00395062" w:rsidRDefault="000662B7" w:rsidP="001E4D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w:t>
            </w:r>
            <w:r w:rsidRPr="00395062">
              <w:rPr>
                <w:rFonts w:ascii="Times New Roman" w:eastAsia="Times New Roman" w:hAnsi="Times New Roman" w:cs="Times New Roman"/>
                <w:kern w:val="0"/>
                <w:sz w:val="20"/>
                <w:szCs w:val="20"/>
                <w:lang w:eastAsia="ko-KR"/>
              </w:rPr>
              <w:tab/>
              <w:t>this UL data belongs to a logical channel with higher priority than the priority of any logical channel containing available UL data which belong to any LCG; or</w:t>
            </w:r>
          </w:p>
          <w:p w14:paraId="6B3ECCEC" w14:textId="77777777" w:rsidR="000662B7" w:rsidRPr="00395062" w:rsidRDefault="000662B7" w:rsidP="001E4D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w:t>
            </w:r>
            <w:r w:rsidRPr="00395062">
              <w:rPr>
                <w:rFonts w:ascii="Times New Roman" w:eastAsia="Times New Roman" w:hAnsi="Times New Roman" w:cs="Times New Roman"/>
                <w:kern w:val="0"/>
                <w:sz w:val="20"/>
                <w:szCs w:val="20"/>
                <w:lang w:eastAsia="ko-KR"/>
              </w:rPr>
              <w:tab/>
              <w:t>none of the logical channels which belong to an LCG contains any available UL data.</w:t>
            </w:r>
          </w:p>
          <w:p w14:paraId="63487B5C" w14:textId="77777777" w:rsidR="000662B7" w:rsidRPr="00395062" w:rsidRDefault="000662B7" w:rsidP="001E4D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ab/>
              <w:t>in which case the BSR is referred below to as 'Regular BSR';</w:t>
            </w:r>
          </w:p>
          <w:p w14:paraId="6EB15B8D" w14:textId="77777777" w:rsidR="000662B7" w:rsidRDefault="000662B7" w:rsidP="001E4D29">
            <w:pPr>
              <w:widowControl/>
              <w:spacing w:before="120" w:afterLines="50" w:after="120"/>
              <w:rPr>
                <w:rFonts w:ascii="Times New Roman" w:eastAsia="Arial Unicode MS" w:hAnsi="Times New Roman" w:cs="Times New Roman"/>
                <w:kern w:val="0"/>
                <w:sz w:val="20"/>
                <w:szCs w:val="20"/>
                <w:lang w:eastAsia="zh-CN"/>
              </w:rPr>
            </w:pPr>
          </w:p>
        </w:tc>
      </w:tr>
    </w:tbl>
    <w:p w14:paraId="41E1E512" w14:textId="6945E83B" w:rsidR="000662B7" w:rsidRDefault="000662B7" w:rsidP="000662B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As above, a regular BSR will be triggered when new data arrives </w:t>
      </w:r>
      <w:r w:rsidR="00C57E42">
        <w:rPr>
          <w:rFonts w:ascii="Times New Roman" w:eastAsia="Arial Unicode MS" w:hAnsi="Times New Roman" w:cs="Times New Roman"/>
          <w:kern w:val="0"/>
          <w:sz w:val="20"/>
          <w:szCs w:val="20"/>
          <w:lang w:eastAsia="zh-CN"/>
        </w:rPr>
        <w:t>in an</w:t>
      </w:r>
      <w:r>
        <w:rPr>
          <w:rFonts w:ascii="Times New Roman" w:eastAsia="Arial Unicode MS" w:hAnsi="Times New Roman" w:cs="Times New Roman"/>
          <w:kern w:val="0"/>
          <w:sz w:val="20"/>
          <w:szCs w:val="20"/>
          <w:lang w:eastAsia="zh-CN"/>
        </w:rPr>
        <w:t xml:space="preserve"> empty LCH and this LCH has higher priority than other LCHs having buffered data</w:t>
      </w:r>
      <w:r w:rsidRPr="009263AF">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and of the same LCG. </w:t>
      </w:r>
      <w:r w:rsidR="00C57E42">
        <w:rPr>
          <w:rFonts w:ascii="Times New Roman" w:eastAsia="Arial Unicode MS" w:hAnsi="Times New Roman" w:cs="Times New Roman"/>
          <w:kern w:val="0"/>
          <w:sz w:val="20"/>
          <w:szCs w:val="20"/>
          <w:lang w:eastAsia="zh-CN"/>
        </w:rPr>
        <w:t>T</w:t>
      </w:r>
      <w:r>
        <w:rPr>
          <w:rFonts w:ascii="Times New Roman" w:eastAsia="Arial Unicode MS" w:hAnsi="Times New Roman" w:cs="Times New Roman"/>
          <w:kern w:val="0"/>
          <w:sz w:val="20"/>
          <w:szCs w:val="20"/>
          <w:lang w:eastAsia="zh-CN"/>
        </w:rPr>
        <w:t xml:space="preserve">ypically, data </w:t>
      </w:r>
      <w:r w:rsidR="00C57E42">
        <w:rPr>
          <w:rFonts w:ascii="Times New Roman" w:eastAsia="Arial Unicode MS" w:hAnsi="Times New Roman" w:cs="Times New Roman"/>
          <w:kern w:val="0"/>
          <w:sz w:val="20"/>
          <w:szCs w:val="20"/>
          <w:lang w:eastAsia="zh-CN"/>
        </w:rPr>
        <w:t xml:space="preserve">that </w:t>
      </w:r>
      <w:r>
        <w:rPr>
          <w:rFonts w:ascii="Times New Roman" w:eastAsia="Arial Unicode MS" w:hAnsi="Times New Roman" w:cs="Times New Roman"/>
          <w:kern w:val="0"/>
          <w:sz w:val="20"/>
          <w:szCs w:val="20"/>
          <w:lang w:eastAsia="zh-CN"/>
        </w:rPr>
        <w:t xml:space="preserve">just arrived should not be </w:t>
      </w:r>
      <w:r w:rsidR="00C57E42">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instead, data </w:t>
      </w:r>
      <w:r w:rsidR="00C57E42">
        <w:rPr>
          <w:rFonts w:ascii="Times New Roman" w:eastAsia="Arial Unicode MS" w:hAnsi="Times New Roman" w:cs="Times New Roman"/>
          <w:kern w:val="0"/>
          <w:sz w:val="20"/>
          <w:szCs w:val="20"/>
          <w:lang w:eastAsia="zh-CN"/>
        </w:rPr>
        <w:t xml:space="preserve">that </w:t>
      </w:r>
      <w:r>
        <w:rPr>
          <w:rFonts w:ascii="Times New Roman" w:eastAsia="Arial Unicode MS" w:hAnsi="Times New Roman" w:cs="Times New Roman"/>
          <w:kern w:val="0"/>
          <w:sz w:val="20"/>
          <w:szCs w:val="20"/>
          <w:lang w:eastAsia="zh-CN"/>
        </w:rPr>
        <w:t xml:space="preserve">has been buffered a while may become </w:t>
      </w:r>
      <w:r w:rsidR="00C57E42">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A LCH#A having new data arrival may have higher priority </w:t>
      </w:r>
      <w:r w:rsidR="00C57E42">
        <w:rPr>
          <w:rFonts w:ascii="Times New Roman" w:eastAsia="Arial Unicode MS" w:hAnsi="Times New Roman" w:cs="Times New Roman"/>
          <w:kern w:val="0"/>
          <w:sz w:val="20"/>
          <w:szCs w:val="20"/>
          <w:lang w:eastAsia="zh-CN"/>
        </w:rPr>
        <w:t>than</w:t>
      </w:r>
      <w:r>
        <w:rPr>
          <w:rFonts w:ascii="Times New Roman" w:eastAsia="Arial Unicode MS" w:hAnsi="Times New Roman" w:cs="Times New Roman"/>
          <w:kern w:val="0"/>
          <w:sz w:val="20"/>
          <w:szCs w:val="20"/>
          <w:lang w:eastAsia="zh-CN"/>
        </w:rPr>
        <w:t xml:space="preserve"> the original priority of another LCH#B but lower priority </w:t>
      </w:r>
      <w:r w:rsidR="00C57E42">
        <w:rPr>
          <w:rFonts w:ascii="Times New Roman" w:eastAsia="Arial Unicode MS" w:hAnsi="Times New Roman" w:cs="Times New Roman"/>
          <w:kern w:val="0"/>
          <w:sz w:val="20"/>
          <w:szCs w:val="20"/>
          <w:lang w:eastAsia="zh-CN"/>
        </w:rPr>
        <w:t>than</w:t>
      </w:r>
      <w:r>
        <w:rPr>
          <w:rFonts w:ascii="Times New Roman" w:eastAsia="Arial Unicode MS" w:hAnsi="Times New Roman" w:cs="Times New Roman"/>
          <w:kern w:val="0"/>
          <w:sz w:val="20"/>
          <w:szCs w:val="20"/>
          <w:lang w:eastAsia="zh-CN"/>
        </w:rPr>
        <w:t xml:space="preserve"> the adjusted priority of the same LCH#B, in this situation, the regular BSR may not be triggered if adjusted priority is applied. </w:t>
      </w:r>
    </w:p>
    <w:p w14:paraId="121DC7CC" w14:textId="11AD1D20" w:rsidR="000662B7" w:rsidRDefault="000662B7" w:rsidP="000662B7">
      <w:pPr>
        <w:widowControl/>
        <w:spacing w:before="120" w:afterLines="50" w:after="120"/>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sidR="00635AF5">
        <w:rPr>
          <w:rFonts w:ascii="Times New Roman" w:eastAsia="Arial Unicode MS" w:hAnsi="Times New Roman" w:cs="Times New Roman"/>
          <w:b/>
          <w:bCs/>
          <w:kern w:val="0"/>
          <w:sz w:val="20"/>
          <w:szCs w:val="20"/>
          <w:lang w:eastAsia="zh-CN"/>
        </w:rPr>
        <w:t xml:space="preserve"> 4</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BSR trigger may eliminate regular BSR triggers</w:t>
      </w:r>
    </w:p>
    <w:p w14:paraId="1B8691F0" w14:textId="77777777" w:rsidR="000662B7" w:rsidRPr="007E48DA" w:rsidRDefault="000662B7" w:rsidP="000662B7">
      <w:pPr>
        <w:widowControl/>
        <w:spacing w:before="120" w:afterLines="50" w:after="120"/>
        <w:rPr>
          <w:rFonts w:ascii="Times New Roman" w:eastAsia="Arial Unicode MS" w:hAnsi="Times New Roman" w:cs="Times New Roman"/>
          <w:kern w:val="0"/>
          <w:sz w:val="20"/>
          <w:szCs w:val="20"/>
          <w:lang w:eastAsia="zh-CN"/>
        </w:rPr>
      </w:pPr>
    </w:p>
    <w:p w14:paraId="149959D7" w14:textId="77777777" w:rsidR="000662B7" w:rsidRPr="008B5907" w:rsidRDefault="000662B7" w:rsidP="000662B7">
      <w:pPr>
        <w:pStyle w:val="a7"/>
        <w:widowControl/>
        <w:numPr>
          <w:ilvl w:val="0"/>
          <w:numId w:val="16"/>
        </w:numPr>
        <w:spacing w:before="120" w:afterLines="50" w:after="120"/>
        <w:ind w:firstLineChars="0"/>
        <w:rPr>
          <w:rFonts w:ascii="Times New Roman" w:eastAsia="Arial Unicode MS" w:hAnsi="Times New Roman" w:cs="Times New Roman"/>
          <w:kern w:val="0"/>
          <w:sz w:val="20"/>
          <w:szCs w:val="20"/>
          <w:lang w:eastAsia="zh-CN"/>
        </w:rPr>
      </w:pPr>
      <w:r w:rsidRPr="008B5907">
        <w:rPr>
          <w:rFonts w:ascii="Times New Roman" w:eastAsia="Times New Roman" w:hAnsi="Times New Roman" w:cs="Times New Roman"/>
          <w:noProof/>
          <w:kern w:val="0"/>
          <w:sz w:val="20"/>
          <w:szCs w:val="20"/>
        </w:rPr>
        <w:t>Truncated</w:t>
      </w:r>
      <w:r>
        <w:rPr>
          <w:rFonts w:ascii="Times New Roman" w:eastAsia="Times New Roman" w:hAnsi="Times New Roman" w:cs="Times New Roman"/>
          <w:noProof/>
          <w:kern w:val="0"/>
          <w:sz w:val="20"/>
          <w:szCs w:val="20"/>
        </w:rPr>
        <w:t xml:space="preserve"> (padding)</w:t>
      </w:r>
      <w:r w:rsidRPr="008B5907">
        <w:rPr>
          <w:rFonts w:ascii="Times New Roman" w:eastAsia="Times New Roman" w:hAnsi="Times New Roman" w:cs="Times New Roman"/>
          <w:noProof/>
          <w:kern w:val="0"/>
          <w:sz w:val="20"/>
          <w:szCs w:val="20"/>
        </w:rPr>
        <w:t xml:space="preserve"> BSR </w:t>
      </w:r>
      <w:r>
        <w:rPr>
          <w:rFonts w:ascii="Times New Roman" w:eastAsia="Arial Unicode MS" w:hAnsi="Times New Roman" w:cs="Times New Roman"/>
          <w:kern w:val="0"/>
          <w:sz w:val="20"/>
          <w:szCs w:val="20"/>
          <w:lang w:eastAsia="zh-CN"/>
        </w:rPr>
        <w:t>report:</w:t>
      </w:r>
    </w:p>
    <w:tbl>
      <w:tblPr>
        <w:tblStyle w:val="a9"/>
        <w:tblW w:w="0" w:type="auto"/>
        <w:tblLook w:val="04A0" w:firstRow="1" w:lastRow="0" w:firstColumn="1" w:lastColumn="0" w:noHBand="0" w:noVBand="1"/>
      </w:tblPr>
      <w:tblGrid>
        <w:gridCol w:w="9629"/>
      </w:tblGrid>
      <w:tr w:rsidR="000662B7" w14:paraId="5FE682D7" w14:textId="77777777" w:rsidTr="001E4D29">
        <w:tc>
          <w:tcPr>
            <w:tcW w:w="9629" w:type="dxa"/>
          </w:tcPr>
          <w:p w14:paraId="5A1842AE" w14:textId="77777777" w:rsidR="000662B7" w:rsidRPr="008B5907" w:rsidRDefault="000662B7" w:rsidP="001E4D2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rPr>
              <w:t xml:space="preserve">For Padding BSR, the MAC entity </w:t>
            </w:r>
            <w:r w:rsidRPr="008B5907">
              <w:rPr>
                <w:rFonts w:ascii="Times New Roman" w:eastAsia="Times New Roman" w:hAnsi="Times New Roman" w:cs="Times New Roman"/>
                <w:kern w:val="0"/>
                <w:sz w:val="20"/>
                <w:szCs w:val="20"/>
              </w:rPr>
              <w:t xml:space="preserve">for which </w:t>
            </w:r>
            <w:r w:rsidRPr="008B5907">
              <w:rPr>
                <w:rFonts w:ascii="Times New Roman" w:eastAsia="Times New Roman" w:hAnsi="Times New Roman" w:cs="Times New Roman"/>
                <w:i/>
                <w:kern w:val="0"/>
                <w:sz w:val="20"/>
                <w:szCs w:val="20"/>
              </w:rPr>
              <w:t>logicalChannelGroupIAB-Ext</w:t>
            </w:r>
            <w:r w:rsidRPr="008B5907">
              <w:rPr>
                <w:rFonts w:ascii="Times New Roman" w:eastAsia="Times New Roman" w:hAnsi="Times New Roman" w:cs="Times New Roman"/>
                <w:kern w:val="0"/>
                <w:sz w:val="20"/>
                <w:szCs w:val="20"/>
              </w:rPr>
              <w:t xml:space="preserve"> is not configured by upper layers </w:t>
            </w:r>
            <w:r w:rsidRPr="008B5907">
              <w:rPr>
                <w:rFonts w:ascii="Times New Roman" w:eastAsia="Times New Roman" w:hAnsi="Times New Roman" w:cs="Times New Roman"/>
                <w:noProof/>
                <w:kern w:val="0"/>
                <w:sz w:val="20"/>
                <w:szCs w:val="20"/>
              </w:rPr>
              <w:t>shall:</w:t>
            </w:r>
          </w:p>
          <w:p w14:paraId="6FC2E22D" w14:textId="77777777" w:rsidR="000662B7" w:rsidRPr="008B5907" w:rsidRDefault="000662B7" w:rsidP="001E4D2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lang w:eastAsia="ko-KR"/>
              </w:rPr>
              <w:t>1&gt;</w:t>
            </w:r>
            <w:r w:rsidRPr="008B5907">
              <w:rPr>
                <w:rFonts w:ascii="Times New Roman" w:eastAsia="Times New Roman" w:hAnsi="Times New Roman" w:cs="Times New Roman"/>
                <w:noProof/>
                <w:kern w:val="0"/>
                <w:sz w:val="20"/>
                <w:szCs w:val="20"/>
              </w:rPr>
              <w:tab/>
              <w:t>if the number of padding bits is equal to or larger than the size of the Short BSR plus its subheader but smaller than the size of the Long BSR plus its subheader:</w:t>
            </w:r>
          </w:p>
          <w:p w14:paraId="226BD7CE" w14:textId="77777777" w:rsidR="000662B7" w:rsidRPr="008B5907" w:rsidRDefault="000662B7" w:rsidP="001E4D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2&gt;</w:t>
            </w:r>
            <w:r w:rsidRPr="008B5907">
              <w:rPr>
                <w:rFonts w:ascii="Times New Roman" w:eastAsia="Times New Roman" w:hAnsi="Times New Roman" w:cs="Times New Roman"/>
                <w:noProof/>
                <w:kern w:val="0"/>
                <w:sz w:val="20"/>
                <w:szCs w:val="20"/>
              </w:rPr>
              <w:tab/>
              <w:t xml:space="preserve">if more than one LCG has data </w:t>
            </w:r>
            <w:r w:rsidRPr="008B5907">
              <w:rPr>
                <w:rFonts w:ascii="Times New Roman" w:eastAsia="Times New Roman" w:hAnsi="Times New Roman" w:cs="Times New Roman"/>
                <w:noProof/>
                <w:kern w:val="0"/>
                <w:sz w:val="20"/>
                <w:szCs w:val="20"/>
                <w:lang w:eastAsia="zh-TW"/>
              </w:rPr>
              <w:t xml:space="preserve">available for transmission </w:t>
            </w:r>
            <w:r w:rsidRPr="008B5907">
              <w:rPr>
                <w:rFonts w:ascii="Times New Roman" w:eastAsia="Times New Roman" w:hAnsi="Times New Roman" w:cs="Times New Roman"/>
                <w:noProof/>
                <w:kern w:val="0"/>
                <w:sz w:val="20"/>
                <w:szCs w:val="20"/>
                <w:lang w:eastAsia="ko-KR"/>
              </w:rPr>
              <w:t>when</w:t>
            </w:r>
            <w:r w:rsidRPr="008B5907">
              <w:rPr>
                <w:rFonts w:ascii="Times New Roman" w:eastAsia="Times New Roman" w:hAnsi="Times New Roman" w:cs="Times New Roman"/>
                <w:noProof/>
                <w:kern w:val="0"/>
                <w:sz w:val="20"/>
                <w:szCs w:val="20"/>
              </w:rPr>
              <w:t xml:space="preserve"> the BSR is </w:t>
            </w:r>
            <w:r w:rsidRPr="008B5907">
              <w:rPr>
                <w:rFonts w:ascii="Times New Roman" w:eastAsia="Times New Roman" w:hAnsi="Times New Roman" w:cs="Times New Roman"/>
                <w:noProof/>
                <w:kern w:val="0"/>
                <w:sz w:val="20"/>
                <w:szCs w:val="20"/>
                <w:lang w:eastAsia="ko-KR"/>
              </w:rPr>
              <w:t xml:space="preserve">to be </w:t>
            </w:r>
            <w:r w:rsidRPr="008B5907">
              <w:rPr>
                <w:rFonts w:ascii="Times New Roman" w:eastAsia="Times New Roman" w:hAnsi="Times New Roman" w:cs="Times New Roman"/>
                <w:noProof/>
                <w:kern w:val="0"/>
                <w:sz w:val="20"/>
                <w:szCs w:val="20"/>
              </w:rPr>
              <w:t>built:</w:t>
            </w:r>
          </w:p>
          <w:p w14:paraId="1E42AC44" w14:textId="77777777" w:rsidR="000662B7" w:rsidRPr="008B5907" w:rsidRDefault="000662B7" w:rsidP="001E4D2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3&gt;</w:t>
            </w:r>
            <w:r w:rsidRPr="008B5907">
              <w:rPr>
                <w:rFonts w:ascii="Times New Roman" w:eastAsia="Times New Roman" w:hAnsi="Times New Roman" w:cs="Times New Roman"/>
                <w:noProof/>
                <w:kern w:val="0"/>
                <w:sz w:val="20"/>
                <w:szCs w:val="20"/>
                <w:lang w:eastAsia="ko-KR"/>
              </w:rPr>
              <w:tab/>
              <w:t>if the number of padding bits is equal to the size of the Short BSR plus its subheader:</w:t>
            </w:r>
          </w:p>
          <w:p w14:paraId="7ED7698B" w14:textId="77777777" w:rsidR="000662B7" w:rsidRPr="008B5907" w:rsidRDefault="000662B7" w:rsidP="001E4D2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lang w:eastAsia="ko-KR"/>
              </w:rPr>
              <w:t>4&gt;</w:t>
            </w:r>
            <w:r w:rsidRPr="008B5907">
              <w:rPr>
                <w:rFonts w:ascii="Times New Roman" w:eastAsia="Times New Roman" w:hAnsi="Times New Roman" w:cs="Times New Roman"/>
                <w:noProof/>
                <w:kern w:val="0"/>
                <w:sz w:val="20"/>
                <w:szCs w:val="20"/>
                <w:lang w:eastAsia="ko-KR"/>
              </w:rPr>
              <w:tab/>
            </w:r>
            <w:r w:rsidRPr="008B5907">
              <w:rPr>
                <w:rFonts w:ascii="Times New Roman" w:eastAsia="Times New Roman" w:hAnsi="Times New Roman" w:cs="Times New Roman"/>
                <w:noProof/>
                <w:kern w:val="0"/>
                <w:sz w:val="20"/>
                <w:szCs w:val="20"/>
              </w:rPr>
              <w:t xml:space="preserve">report </w:t>
            </w:r>
            <w:r w:rsidRPr="008B5907">
              <w:rPr>
                <w:rFonts w:ascii="Times New Roman" w:eastAsia="Times New Roman" w:hAnsi="Times New Roman" w:cs="Times New Roman"/>
                <w:noProof/>
                <w:kern w:val="0"/>
                <w:sz w:val="20"/>
                <w:szCs w:val="20"/>
                <w:lang w:eastAsia="ko-KR"/>
              </w:rPr>
              <w:t xml:space="preserve">Short </w:t>
            </w:r>
            <w:r w:rsidRPr="008B5907">
              <w:rPr>
                <w:rFonts w:ascii="Times New Roman" w:eastAsia="Times New Roman" w:hAnsi="Times New Roman" w:cs="Times New Roman"/>
                <w:noProof/>
                <w:kern w:val="0"/>
                <w:sz w:val="20"/>
                <w:szCs w:val="20"/>
              </w:rPr>
              <w:t>Truncated BSR of the LCG with the highest priority logical channel with data available for transmission.</w:t>
            </w:r>
          </w:p>
          <w:p w14:paraId="28F8E638" w14:textId="77777777" w:rsidR="000662B7" w:rsidRPr="008B5907" w:rsidRDefault="000662B7" w:rsidP="001E4D2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3&gt;</w:t>
            </w:r>
            <w:r w:rsidRPr="008B5907">
              <w:rPr>
                <w:rFonts w:ascii="Times New Roman" w:eastAsia="Times New Roman" w:hAnsi="Times New Roman" w:cs="Times New Roman"/>
                <w:noProof/>
                <w:kern w:val="0"/>
                <w:sz w:val="20"/>
                <w:szCs w:val="20"/>
                <w:lang w:eastAsia="ko-KR"/>
              </w:rPr>
              <w:tab/>
              <w:t>else:</w:t>
            </w:r>
          </w:p>
          <w:p w14:paraId="6FA4BB65" w14:textId="77777777" w:rsidR="000662B7" w:rsidRPr="008B5907" w:rsidRDefault="000662B7" w:rsidP="001E4D2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lang w:eastAsia="ko-KR"/>
              </w:rPr>
              <w:t>4&gt;</w:t>
            </w:r>
            <w:r w:rsidRPr="008B5907">
              <w:rPr>
                <w:rFonts w:ascii="Times New Roman" w:eastAsia="Times New Roman" w:hAnsi="Times New Roman" w:cs="Times New Roman"/>
                <w:noProof/>
                <w:kern w:val="0"/>
                <w:sz w:val="20"/>
                <w:szCs w:val="20"/>
                <w:lang w:eastAsia="ko-KR"/>
              </w:rPr>
              <w:tab/>
            </w:r>
            <w:r w:rsidRPr="008B5907">
              <w:rPr>
                <w:rFonts w:ascii="Times New Roman" w:eastAsia="Times New Roman" w:hAnsi="Times New Roman" w:cs="Times New Roman"/>
                <w:noProof/>
                <w:kern w:val="0"/>
                <w:sz w:val="20"/>
                <w:szCs w:val="20"/>
              </w:rPr>
              <w:t xml:space="preserve">report </w:t>
            </w:r>
            <w:r w:rsidRPr="008B5907">
              <w:rPr>
                <w:rFonts w:ascii="Times New Roman" w:eastAsia="Times New Roman" w:hAnsi="Times New Roman" w:cs="Times New Roman"/>
                <w:noProof/>
                <w:kern w:val="0"/>
                <w:sz w:val="20"/>
                <w:szCs w:val="20"/>
                <w:lang w:eastAsia="ko-KR"/>
              </w:rPr>
              <w:t xml:space="preserve">Long </w:t>
            </w:r>
            <w:r w:rsidRPr="008B5907">
              <w:rPr>
                <w:rFonts w:ascii="Times New Roman" w:eastAsia="Times New Roman" w:hAnsi="Times New Roman" w:cs="Times New Roman"/>
                <w:noProof/>
                <w:kern w:val="0"/>
                <w:sz w:val="20"/>
                <w:szCs w:val="20"/>
              </w:rPr>
              <w:t>Truncated BSR of the LCG</w:t>
            </w:r>
            <w:r w:rsidRPr="008B5907">
              <w:rPr>
                <w:rFonts w:ascii="Times New Roman" w:eastAsia="Times New Roman" w:hAnsi="Times New Roman" w:cs="Times New Roman"/>
                <w:noProof/>
                <w:kern w:val="0"/>
                <w:sz w:val="20"/>
                <w:szCs w:val="20"/>
                <w:lang w:eastAsia="ko-KR"/>
              </w:rPr>
              <w:t>(s)</w:t>
            </w:r>
            <w:r w:rsidRPr="008B5907">
              <w:rPr>
                <w:rFonts w:ascii="Times New Roman" w:eastAsia="Times New Roman" w:hAnsi="Times New Roman" w:cs="Times New Roman"/>
                <w:noProof/>
                <w:kern w:val="0"/>
                <w:sz w:val="20"/>
                <w:szCs w:val="20"/>
              </w:rPr>
              <w:t xml:space="preserve"> with the logical channels having data available for transmission following a decreasing order of the highest priority</w:t>
            </w:r>
            <w:r w:rsidRPr="008B5907">
              <w:rPr>
                <w:rFonts w:ascii="Times New Roman" w:eastAsia="Times New Roman" w:hAnsi="Times New Roman" w:cs="Times New Roman"/>
                <w:kern w:val="0"/>
                <w:sz w:val="20"/>
                <w:szCs w:val="20"/>
              </w:rPr>
              <w:t xml:space="preserve"> </w:t>
            </w:r>
            <w:r w:rsidRPr="008B5907">
              <w:rPr>
                <w:rFonts w:ascii="Times New Roman" w:eastAsia="Times New Roman" w:hAnsi="Times New Roman" w:cs="Times New Roman"/>
                <w:noProof/>
                <w:kern w:val="0"/>
                <w:sz w:val="20"/>
                <w:szCs w:val="20"/>
              </w:rPr>
              <w:t>logical channel (with or without data available for transmission) in each of these LCG(s)</w:t>
            </w:r>
            <w:r w:rsidRPr="008B5907">
              <w:rPr>
                <w:rFonts w:ascii="Times New Roman" w:eastAsia="Times New Roman" w:hAnsi="Times New Roman" w:cs="Times New Roman"/>
                <w:noProof/>
                <w:kern w:val="0"/>
                <w:sz w:val="20"/>
                <w:szCs w:val="20"/>
                <w:lang w:eastAsia="ko-KR"/>
              </w:rPr>
              <w:t>, and in case of equal priority, in increasing order of LCGID</w:t>
            </w:r>
            <w:r w:rsidRPr="008B5907">
              <w:rPr>
                <w:rFonts w:ascii="Times New Roman" w:eastAsia="Times New Roman" w:hAnsi="Times New Roman" w:cs="Times New Roman"/>
                <w:noProof/>
                <w:kern w:val="0"/>
                <w:sz w:val="20"/>
                <w:szCs w:val="20"/>
              </w:rPr>
              <w:t>.</w:t>
            </w:r>
          </w:p>
          <w:p w14:paraId="1DB615B8" w14:textId="77777777" w:rsidR="000662B7" w:rsidRPr="008B5907" w:rsidRDefault="000662B7" w:rsidP="001E4D2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2&gt;</w:t>
            </w:r>
            <w:r w:rsidRPr="008B5907">
              <w:rPr>
                <w:rFonts w:ascii="Times New Roman" w:eastAsia="Times New Roman" w:hAnsi="Times New Roman" w:cs="Times New Roman"/>
                <w:noProof/>
                <w:kern w:val="0"/>
                <w:sz w:val="20"/>
                <w:szCs w:val="20"/>
              </w:rPr>
              <w:tab/>
              <w:t>else</w:t>
            </w:r>
            <w:r w:rsidRPr="008B5907">
              <w:rPr>
                <w:rFonts w:ascii="Times New Roman" w:eastAsia="Times New Roman" w:hAnsi="Times New Roman" w:cs="Times New Roman"/>
                <w:noProof/>
                <w:kern w:val="0"/>
                <w:sz w:val="20"/>
                <w:szCs w:val="20"/>
                <w:lang w:eastAsia="ko-KR"/>
              </w:rPr>
              <w:t>:</w:t>
            </w:r>
          </w:p>
          <w:p w14:paraId="6D6BE96A" w14:textId="77777777" w:rsidR="000662B7" w:rsidRPr="00AD1CB0" w:rsidRDefault="000662B7" w:rsidP="001E4D2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3&gt;</w:t>
            </w:r>
            <w:r w:rsidRPr="008B5907">
              <w:rPr>
                <w:rFonts w:ascii="Times New Roman" w:eastAsia="Times New Roman" w:hAnsi="Times New Roman" w:cs="Times New Roman"/>
                <w:noProof/>
                <w:kern w:val="0"/>
                <w:sz w:val="20"/>
                <w:szCs w:val="20"/>
                <w:lang w:eastAsia="ko-KR"/>
              </w:rPr>
              <w:tab/>
            </w:r>
            <w:r w:rsidRPr="008B5907">
              <w:rPr>
                <w:rFonts w:ascii="Times New Roman" w:eastAsia="Times New Roman" w:hAnsi="Times New Roman" w:cs="Times New Roman"/>
                <w:noProof/>
                <w:kern w:val="0"/>
                <w:sz w:val="20"/>
                <w:szCs w:val="20"/>
              </w:rPr>
              <w:t>report Short BSR</w:t>
            </w:r>
            <w:r w:rsidRPr="008B5907">
              <w:rPr>
                <w:rFonts w:ascii="Times New Roman" w:eastAsia="Times New Roman" w:hAnsi="Times New Roman" w:cs="Times New Roman"/>
                <w:noProof/>
                <w:kern w:val="0"/>
                <w:sz w:val="20"/>
                <w:szCs w:val="20"/>
                <w:lang w:eastAsia="ko-KR"/>
              </w:rPr>
              <w:t>.</w:t>
            </w:r>
          </w:p>
        </w:tc>
      </w:tr>
    </w:tbl>
    <w:p w14:paraId="29364B59" w14:textId="0D9DDEEF" w:rsidR="000662B7" w:rsidRDefault="000662B7" w:rsidP="000662B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As above, when there are padding bits but not enough for a full long BSR, UE will construct a (short or long) truncated BSR. In this scenario, UE will prioritize LCG which </w:t>
      </w:r>
      <w:r w:rsidR="00C57E42">
        <w:rPr>
          <w:rFonts w:ascii="Times New Roman" w:eastAsia="Arial Unicode MS" w:hAnsi="Times New Roman" w:cs="Times New Roman"/>
          <w:kern w:val="0"/>
          <w:sz w:val="20"/>
          <w:szCs w:val="20"/>
          <w:lang w:eastAsia="zh-CN"/>
        </w:rPr>
        <w:t>has</w:t>
      </w:r>
      <w:r>
        <w:rPr>
          <w:rFonts w:ascii="Times New Roman" w:eastAsia="Arial Unicode MS" w:hAnsi="Times New Roman" w:cs="Times New Roman"/>
          <w:kern w:val="0"/>
          <w:sz w:val="20"/>
          <w:szCs w:val="20"/>
          <w:lang w:eastAsia="zh-CN"/>
        </w:rPr>
        <w:t xml:space="preserve"> a</w:t>
      </w:r>
      <w:r w:rsidR="00C57E42">
        <w:rPr>
          <w:rFonts w:ascii="Times New Roman" w:eastAsia="Arial Unicode MS" w:hAnsi="Times New Roman" w:cs="Times New Roman"/>
          <w:kern w:val="0"/>
          <w:sz w:val="20"/>
          <w:szCs w:val="20"/>
          <w:lang w:eastAsia="zh-CN"/>
        </w:rPr>
        <w:t>n</w:t>
      </w:r>
      <w:r>
        <w:rPr>
          <w:rFonts w:ascii="Times New Roman" w:eastAsia="Arial Unicode MS" w:hAnsi="Times New Roman" w:cs="Times New Roman"/>
          <w:kern w:val="0"/>
          <w:sz w:val="20"/>
          <w:szCs w:val="20"/>
          <w:lang w:eastAsia="zh-CN"/>
        </w:rPr>
        <w:t xml:space="preserve"> LCH with higher priority and with buffered data to report. In </w:t>
      </w:r>
      <w:r>
        <w:rPr>
          <w:rFonts w:ascii="Times New Roman" w:eastAsia="Arial Unicode MS" w:hAnsi="Times New Roman" w:cs="Times New Roman"/>
          <w:kern w:val="0"/>
          <w:sz w:val="20"/>
          <w:szCs w:val="20"/>
          <w:lang w:eastAsia="zh-CN"/>
        </w:rPr>
        <w:lastRenderedPageBreak/>
        <w:t xml:space="preserve">one hand, because truncated BSR is best effort approach, it won’t be a big issue if we do not use adjusted priority in our opinion. In the other hand, if there is </w:t>
      </w:r>
      <w:r w:rsidR="00C57E42">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in </w:t>
      </w:r>
      <w:r w:rsidR="00C57E42">
        <w:rPr>
          <w:rFonts w:ascii="Times New Roman" w:eastAsia="Arial Unicode MS" w:hAnsi="Times New Roman" w:cs="Times New Roman"/>
          <w:kern w:val="0"/>
          <w:sz w:val="20"/>
          <w:szCs w:val="20"/>
          <w:lang w:eastAsia="zh-CN"/>
        </w:rPr>
        <w:t>an</w:t>
      </w:r>
      <w:r>
        <w:rPr>
          <w:rFonts w:ascii="Times New Roman" w:eastAsia="Arial Unicode MS" w:hAnsi="Times New Roman" w:cs="Times New Roman"/>
          <w:kern w:val="0"/>
          <w:sz w:val="20"/>
          <w:szCs w:val="20"/>
          <w:lang w:eastAsia="zh-CN"/>
        </w:rPr>
        <w:t xml:space="preserve"> LCH, it would be better to report this first. </w:t>
      </w:r>
    </w:p>
    <w:p w14:paraId="2249BA65" w14:textId="0E1889EF" w:rsidR="00F328FE" w:rsidRDefault="00F328FE" w:rsidP="00F328FE">
      <w:pPr>
        <w:widowControl/>
        <w:spacing w:before="120" w:afterLines="50" w:after="120"/>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Observation</w:t>
      </w:r>
      <w:r w:rsidR="00C57E42">
        <w:rPr>
          <w:rFonts w:ascii="Times New Roman" w:eastAsia="Arial Unicode MS" w:hAnsi="Times New Roman" w:cs="Times New Roman"/>
          <w:b/>
          <w:bCs/>
          <w:kern w:val="0"/>
          <w:sz w:val="20"/>
          <w:szCs w:val="20"/>
          <w:lang w:eastAsia="zh-CN"/>
        </w:rPr>
        <w:t xml:space="preserve"> 5</w:t>
      </w:r>
      <w:r w:rsidRPr="00F328FE">
        <w:rPr>
          <w:rFonts w:ascii="Times New Roman" w:eastAsia="Arial Unicode MS" w:hAnsi="Times New Roman" w:cs="Times New Roman"/>
          <w:b/>
          <w:bCs/>
          <w:kern w:val="0"/>
          <w:sz w:val="20"/>
          <w:szCs w:val="20"/>
          <w:lang w:eastAsia="zh-CN"/>
        </w:rPr>
        <w:t>: Applying adjusted priority to truncated BSR report would be preferred but not a must-to-do.</w:t>
      </w:r>
    </w:p>
    <w:p w14:paraId="3847043C" w14:textId="0F1E8E67" w:rsidR="00F328FE" w:rsidRPr="00F328FE" w:rsidRDefault="00F328FE" w:rsidP="00F328FE">
      <w:pPr>
        <w:widowControl/>
        <w:spacing w:before="120" w:afterLines="50" w:after="120"/>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 xml:space="preserve"> </w:t>
      </w:r>
    </w:p>
    <w:p w14:paraId="5F6074AD" w14:textId="626FB78C" w:rsidR="00F328FE" w:rsidRDefault="00F328FE" w:rsidP="00F328FE">
      <w:pPr>
        <w:widowControl/>
        <w:spacing w:before="120" w:afterLines="50" w:after="120"/>
        <w:rPr>
          <w:rFonts w:ascii="Times New Roman" w:eastAsia="Arial Unicode MS" w:hAnsi="Times New Roman" w:cs="Times New Roman"/>
          <w:kern w:val="0"/>
          <w:sz w:val="20"/>
          <w:szCs w:val="20"/>
          <w:lang w:eastAsia="zh-CN"/>
        </w:rPr>
      </w:pPr>
      <w:r w:rsidRPr="00F328FE">
        <w:rPr>
          <w:rFonts w:ascii="Times New Roman" w:eastAsia="Arial Unicode MS" w:hAnsi="Times New Roman" w:cs="Times New Roman"/>
          <w:kern w:val="0"/>
          <w:sz w:val="20"/>
          <w:szCs w:val="20"/>
          <w:lang w:eastAsia="zh-CN"/>
        </w:rPr>
        <w:t>In summary, adjusted priority should be also used in intra-UE prioritization in addition to LCP with the same motivation. On the other hand</w:t>
      </w:r>
      <w:r>
        <w:rPr>
          <w:rFonts w:ascii="Times New Roman" w:eastAsia="Arial Unicode MS" w:hAnsi="Times New Roman" w:cs="Times New Roman"/>
          <w:kern w:val="0"/>
          <w:sz w:val="20"/>
          <w:szCs w:val="20"/>
          <w:lang w:eastAsia="zh-CN"/>
        </w:rPr>
        <w:t>,</w:t>
      </w:r>
      <w:r w:rsidRPr="00F328FE">
        <w:rPr>
          <w:rFonts w:ascii="Times New Roman" w:eastAsia="Arial Unicode MS" w:hAnsi="Times New Roman" w:cs="Times New Roman"/>
          <w:kern w:val="0"/>
          <w:sz w:val="20"/>
          <w:szCs w:val="20"/>
          <w:lang w:eastAsia="zh-CN"/>
        </w:rPr>
        <w:t xml:space="preserve"> it is not preferable to use it in regular BSR trigger but preferable to use it in truncated BSR report, however with DSR is configured, it won’t be a big issue if BSR is triggered less often or truncated BSR report this but not that LCG. The specification effort might be slightly higher if different procedures/places used different priority </w:t>
      </w:r>
      <w:r>
        <w:rPr>
          <w:rFonts w:ascii="Times New Roman" w:eastAsia="Arial Unicode MS" w:hAnsi="Times New Roman" w:cs="Times New Roman"/>
          <w:kern w:val="0"/>
          <w:sz w:val="20"/>
          <w:szCs w:val="20"/>
          <w:lang w:eastAsia="zh-CN"/>
        </w:rPr>
        <w:t>orders</w:t>
      </w:r>
      <w:r w:rsidRPr="00F328FE">
        <w:rPr>
          <w:rFonts w:ascii="Times New Roman" w:eastAsia="Arial Unicode MS" w:hAnsi="Times New Roman" w:cs="Times New Roman"/>
          <w:kern w:val="0"/>
          <w:sz w:val="20"/>
          <w:szCs w:val="20"/>
          <w:lang w:eastAsia="zh-CN"/>
        </w:rPr>
        <w:t xml:space="preserve">: </w:t>
      </w:r>
    </w:p>
    <w:p w14:paraId="23468D8B" w14:textId="15D853B7" w:rsidR="00777C07" w:rsidRDefault="00F328FE" w:rsidP="00E406A5">
      <w:pPr>
        <w:widowControl/>
        <w:spacing w:before="120" w:afterLines="50" w:after="120"/>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sidR="00C57E42">
        <w:rPr>
          <w:rFonts w:ascii="Times New Roman" w:eastAsia="Arial Unicode MS" w:hAnsi="Times New Roman" w:cs="Times New Roman"/>
          <w:b/>
          <w:bCs/>
          <w:kern w:val="0"/>
          <w:sz w:val="20"/>
          <w:szCs w:val="20"/>
          <w:lang w:eastAsia="zh-CN"/>
        </w:rPr>
        <w:t xml:space="preserve"> 6</w:t>
      </w:r>
      <w:r w:rsidRPr="00F328FE">
        <w:rPr>
          <w:rFonts w:ascii="Times New Roman" w:eastAsia="Arial Unicode MS" w:hAnsi="Times New Roman" w:cs="Times New Roman"/>
          <w:b/>
          <w:bCs/>
          <w:kern w:val="0"/>
          <w:sz w:val="20"/>
          <w:szCs w:val="20"/>
          <w:lang w:eastAsia="zh-CN"/>
        </w:rPr>
        <w:t>: Adjusted priority is applicable to intra-UE prioritization</w:t>
      </w:r>
    </w:p>
    <w:p w14:paraId="5C639C5D" w14:textId="37E92662" w:rsidR="00F328FE" w:rsidRDefault="00F328FE" w:rsidP="00E406A5">
      <w:pPr>
        <w:widowControl/>
        <w:spacing w:before="120" w:afterLines="50" w:after="120"/>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sidR="00C57E42">
        <w:rPr>
          <w:rFonts w:ascii="Times New Roman" w:eastAsia="Arial Unicode MS" w:hAnsi="Times New Roman" w:cs="Times New Roman"/>
          <w:b/>
          <w:bCs/>
          <w:kern w:val="0"/>
          <w:sz w:val="20"/>
          <w:szCs w:val="20"/>
          <w:lang w:eastAsia="zh-CN"/>
        </w:rPr>
        <w:t xml:space="preserve"> 7</w:t>
      </w:r>
      <w:r w:rsidRPr="00F328FE">
        <w:rPr>
          <w:rFonts w:ascii="Times New Roman" w:eastAsia="Arial Unicode MS" w:hAnsi="Times New Roman" w:cs="Times New Roman"/>
          <w:b/>
          <w:bCs/>
          <w:kern w:val="0"/>
          <w:sz w:val="20"/>
          <w:szCs w:val="20"/>
          <w:lang w:eastAsia="zh-CN"/>
        </w:rPr>
        <w:t xml:space="preserve">: RAN2 </w:t>
      </w:r>
      <w:r>
        <w:rPr>
          <w:rFonts w:ascii="Times New Roman" w:eastAsia="Arial Unicode MS" w:hAnsi="Times New Roman" w:cs="Times New Roman"/>
          <w:b/>
          <w:bCs/>
          <w:kern w:val="0"/>
          <w:sz w:val="20"/>
          <w:szCs w:val="20"/>
          <w:lang w:eastAsia="zh-CN"/>
        </w:rPr>
        <w:t xml:space="preserve">to </w:t>
      </w:r>
      <w:r w:rsidRPr="00F328FE">
        <w:rPr>
          <w:rFonts w:ascii="Times New Roman" w:eastAsia="Arial Unicode MS" w:hAnsi="Times New Roman" w:cs="Times New Roman"/>
          <w:b/>
          <w:bCs/>
          <w:kern w:val="0"/>
          <w:sz w:val="20"/>
          <w:szCs w:val="20"/>
          <w:lang w:eastAsia="zh-CN"/>
        </w:rPr>
        <w:t>discuss whether adjusted priority is applicable to truncated BSR report, and or regular BSR trigger or not considering functional necessity and specification effort</w:t>
      </w:r>
      <w:r>
        <w:rPr>
          <w:rFonts w:ascii="Times New Roman" w:eastAsia="Arial Unicode MS" w:hAnsi="Times New Roman" w:cs="Times New Roman" w:hint="eastAsia"/>
          <w:b/>
          <w:bCs/>
          <w:kern w:val="0"/>
          <w:sz w:val="20"/>
          <w:szCs w:val="20"/>
          <w:lang w:eastAsia="zh-CN"/>
        </w:rPr>
        <w:t>.</w:t>
      </w:r>
    </w:p>
    <w:p w14:paraId="471E4788" w14:textId="77777777" w:rsidR="00F328FE" w:rsidRPr="00F328FE" w:rsidRDefault="00F328FE" w:rsidP="00E406A5">
      <w:pPr>
        <w:widowControl/>
        <w:spacing w:before="120" w:afterLines="50" w:after="120"/>
        <w:rPr>
          <w:rFonts w:ascii="Times New Roman" w:eastAsia="Arial Unicode MS" w:hAnsi="Times New Roman" w:cs="Times New Roman" w:hint="eastAsia"/>
          <w:b/>
          <w:bCs/>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27E84053" w:rsidR="00F24BBB" w:rsidRPr="00551AA5" w:rsidRDefault="00F24BBB" w:rsidP="00F24BBB">
      <w:pPr>
        <w:widowControl/>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551AA5">
        <w:rPr>
          <w:rFonts w:ascii="Times New Roman" w:eastAsia="MS PGothic" w:hAnsi="Times New Roman" w:cs="Times New Roman"/>
          <w:kern w:val="0"/>
          <w:sz w:val="20"/>
          <w:szCs w:val="20"/>
          <w:lang w:val="en-US"/>
        </w:rPr>
        <w:t xml:space="preserve">on </w:t>
      </w:r>
      <w:r w:rsidR="005C3BAB">
        <w:rPr>
          <w:rFonts w:ascii="Times New Roman" w:eastAsia="MS PGothic" w:hAnsi="Times New Roman" w:cs="Times New Roman"/>
          <w:kern w:val="0"/>
          <w:sz w:val="20"/>
          <w:szCs w:val="20"/>
          <w:lang w:val="en-US"/>
        </w:rPr>
        <w:t xml:space="preserve">the enhancement of </w:t>
      </w:r>
      <w:r w:rsidR="00551AA5">
        <w:rPr>
          <w:rFonts w:ascii="Times New Roman" w:eastAsia="MS PGothic" w:hAnsi="Times New Roman" w:cs="Times New Roman"/>
          <w:kern w:val="0"/>
          <w:sz w:val="20"/>
          <w:szCs w:val="20"/>
          <w:lang w:val="en-US"/>
        </w:rPr>
        <w:t xml:space="preserve">LCP </w:t>
      </w:r>
      <w:r w:rsidR="00551AA5" w:rsidRPr="00551AA5">
        <w:rPr>
          <w:rFonts w:ascii="Times New Roman" w:eastAsia="MS PGothic" w:hAnsi="Times New Roman" w:cs="Times New Roman" w:hint="eastAsia"/>
          <w:kern w:val="0"/>
          <w:sz w:val="20"/>
          <w:szCs w:val="20"/>
          <w:lang w:val="en-US"/>
        </w:rPr>
        <w:t>procedure</w:t>
      </w:r>
      <w:r w:rsidR="0003736D">
        <w:rPr>
          <w:rFonts w:ascii="Times New Roman" w:eastAsia="MS PGothic" w:hAnsi="Times New Roman" w:cs="Times New Roman"/>
          <w:kern w:val="0"/>
          <w:sz w:val="20"/>
          <w:szCs w:val="20"/>
          <w:lang w:val="en-US"/>
        </w:rPr>
        <w:t>, and</w:t>
      </w:r>
      <w:r w:rsidR="008C4D10" w:rsidRPr="00551AA5">
        <w:rPr>
          <w:rFonts w:ascii="Times New Roman" w:eastAsia="MS PGothic" w:hAnsi="Times New Roman" w:cs="Times New Roman"/>
          <w:kern w:val="0"/>
          <w:sz w:val="20"/>
          <w:szCs w:val="20"/>
          <w:lang w:val="en-US"/>
        </w:rPr>
        <w:t xml:space="preserve"> has</w:t>
      </w:r>
      <w:r w:rsidR="0003736D" w:rsidRPr="00551AA5">
        <w:rPr>
          <w:rFonts w:ascii="Times New Roman" w:eastAsia="MS PGothic" w:hAnsi="Times New Roman" w:cs="Times New Roman"/>
          <w:kern w:val="0"/>
          <w:sz w:val="20"/>
          <w:szCs w:val="20"/>
          <w:lang w:val="en-US"/>
        </w:rPr>
        <w:t xml:space="preserve"> the following proposals:</w:t>
      </w:r>
    </w:p>
    <w:p w14:paraId="0167EFCC" w14:textId="77777777" w:rsidR="00AC5CB9" w:rsidRPr="00BF79F1" w:rsidRDefault="00AC5CB9" w:rsidP="00AC5CB9">
      <w:pPr>
        <w:widowControl/>
        <w:spacing w:before="120" w:afterLines="50" w:after="120"/>
        <w:rPr>
          <w:rFonts w:ascii="Times New Roman" w:eastAsia="Arial Unicode MS" w:hAnsi="Times New Roman" w:cs="Times New Roman"/>
          <w:b/>
          <w:kern w:val="0"/>
          <w:sz w:val="20"/>
          <w:szCs w:val="20"/>
          <w:lang w:eastAsia="zh-CN"/>
        </w:rPr>
      </w:pPr>
      <w:r w:rsidRPr="00BF79F1">
        <w:rPr>
          <w:rFonts w:ascii="Times New Roman" w:eastAsia="Arial Unicode MS" w:hAnsi="Times New Roman" w:cs="Times New Roman"/>
          <w:b/>
          <w:kern w:val="0"/>
          <w:sz w:val="20"/>
          <w:szCs w:val="20"/>
          <w:lang w:eastAsia="zh-CN"/>
        </w:rPr>
        <w:t xml:space="preserve">Observation 1: The 2nd round of the LCP procedure is not concerned with fairness, </w:t>
      </w:r>
      <w:r>
        <w:rPr>
          <w:rFonts w:ascii="Times New Roman" w:eastAsia="Arial Unicode MS" w:hAnsi="Times New Roman" w:cs="Times New Roman"/>
          <w:b/>
          <w:kern w:val="0"/>
          <w:sz w:val="20"/>
          <w:szCs w:val="20"/>
          <w:lang w:eastAsia="zh-CN"/>
        </w:rPr>
        <w:t>as</w:t>
      </w:r>
      <w:r w:rsidRPr="00BF79F1">
        <w:rPr>
          <w:rFonts w:ascii="Times New Roman" w:eastAsia="Arial Unicode MS" w:hAnsi="Times New Roman" w:cs="Times New Roman"/>
          <w:b/>
          <w:kern w:val="0"/>
          <w:sz w:val="20"/>
          <w:szCs w:val="20"/>
          <w:lang w:eastAsia="zh-CN"/>
        </w:rPr>
        <w:t xml:space="preserve"> it’s designed to </w:t>
      </w:r>
      <w:r>
        <w:rPr>
          <w:rFonts w:ascii="Times New Roman" w:eastAsia="Arial Unicode MS" w:hAnsi="Times New Roman" w:cs="Times New Roman"/>
          <w:b/>
          <w:kern w:val="0"/>
          <w:sz w:val="20"/>
          <w:szCs w:val="20"/>
          <w:lang w:eastAsia="zh-CN"/>
        </w:rPr>
        <w:t>maximize</w:t>
      </w:r>
      <w:r w:rsidRPr="00BF79F1">
        <w:rPr>
          <w:rFonts w:ascii="Times New Roman" w:eastAsia="Arial Unicode MS" w:hAnsi="Times New Roman" w:cs="Times New Roman"/>
          <w:b/>
          <w:kern w:val="0"/>
          <w:sz w:val="20"/>
          <w:szCs w:val="20"/>
          <w:lang w:eastAsia="zh-CN"/>
        </w:rPr>
        <w:t xml:space="preserve"> the transmission of high-priority data on a best-effort basis.</w:t>
      </w:r>
    </w:p>
    <w:p w14:paraId="1306095C" w14:textId="77777777" w:rsidR="00AC5CB9" w:rsidRDefault="00AC5CB9" w:rsidP="00AC5CB9">
      <w:pPr>
        <w:widowControl/>
        <w:spacing w:before="120" w:afterLines="50" w:after="120"/>
        <w:rPr>
          <w:rFonts w:ascii="Times New Roman" w:eastAsia="Arial Unicode MS" w:hAnsi="Times New Roman" w:cs="Times New Roman"/>
          <w:b/>
          <w:bCs/>
          <w:kern w:val="0"/>
          <w:sz w:val="20"/>
          <w:szCs w:val="20"/>
          <w:lang w:eastAsia="zh-CN"/>
        </w:rPr>
      </w:pPr>
      <w:r w:rsidRPr="009C30C0">
        <w:rPr>
          <w:rFonts w:ascii="Times New Roman" w:eastAsia="Arial Unicode MS" w:hAnsi="Times New Roman" w:cs="Times New Roman"/>
          <w:b/>
          <w:bCs/>
          <w:kern w:val="0"/>
          <w:sz w:val="20"/>
          <w:szCs w:val="20"/>
          <w:lang w:eastAsia="zh-CN"/>
        </w:rPr>
        <w:t>Observation 2: Adjust LCH priority at the start of 2</w:t>
      </w:r>
      <w:r w:rsidRPr="009C30C0">
        <w:rPr>
          <w:rFonts w:ascii="Times New Roman" w:eastAsia="Arial Unicode MS" w:hAnsi="Times New Roman" w:cs="Times New Roman"/>
          <w:b/>
          <w:bCs/>
          <w:kern w:val="0"/>
          <w:sz w:val="20"/>
          <w:szCs w:val="20"/>
          <w:vertAlign w:val="superscript"/>
          <w:lang w:eastAsia="zh-CN"/>
        </w:rPr>
        <w:t>nd</w:t>
      </w:r>
      <w:r w:rsidRPr="009C30C0">
        <w:rPr>
          <w:rFonts w:ascii="Times New Roman" w:eastAsia="Arial Unicode MS" w:hAnsi="Times New Roman" w:cs="Times New Roman"/>
          <w:b/>
          <w:bCs/>
          <w:kern w:val="0"/>
          <w:sz w:val="20"/>
          <w:szCs w:val="20"/>
          <w:lang w:eastAsia="zh-CN"/>
        </w:rPr>
        <w:t xml:space="preserve"> round is technically feasible but will increase TB preparation time</w:t>
      </w:r>
      <w:r>
        <w:rPr>
          <w:rFonts w:ascii="Times New Roman" w:eastAsia="Arial Unicode MS" w:hAnsi="Times New Roman" w:cs="Times New Roman"/>
          <w:b/>
          <w:bCs/>
          <w:kern w:val="0"/>
          <w:sz w:val="20"/>
          <w:szCs w:val="20"/>
          <w:lang w:eastAsia="zh-CN"/>
        </w:rPr>
        <w:t>.</w:t>
      </w:r>
    </w:p>
    <w:p w14:paraId="7EDEA78B" w14:textId="77777777" w:rsidR="00AC5CB9" w:rsidRPr="00784E0F" w:rsidRDefault="00AC5CB9" w:rsidP="00AC5CB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w:t>
      </w:r>
      <w:r w:rsidRPr="002F6B12">
        <w:rPr>
          <w:rFonts w:ascii="Times New Roman" w:eastAsia="Arial Unicode MS" w:hAnsi="Times New Roman" w:cs="Times New Roman"/>
          <w:b/>
          <w:kern w:val="0"/>
          <w:sz w:val="20"/>
          <w:szCs w:val="20"/>
          <w:lang w:eastAsia="zh-CN"/>
        </w:rPr>
        <w:t>he additional LCH priority is applied for an LCH in both 1st and 2nd Rounds of the LCP procedure</w:t>
      </w:r>
      <w:r w:rsidRPr="004836BA">
        <w:rPr>
          <w:rFonts w:ascii="Times New Roman" w:eastAsia="Arial Unicode MS" w:hAnsi="Times New Roman" w:cs="Times New Roman"/>
          <w:b/>
          <w:kern w:val="0"/>
          <w:sz w:val="20"/>
          <w:szCs w:val="20"/>
          <w:lang w:eastAsia="zh-CN"/>
        </w:rPr>
        <w:t>.</w:t>
      </w:r>
    </w:p>
    <w:p w14:paraId="5EAE1D94" w14:textId="77777777" w:rsidR="00AC5CB9" w:rsidRDefault="00AC5CB9" w:rsidP="00AC5CB9">
      <w:pPr>
        <w:widowControl/>
        <w:spacing w:before="120" w:afterLines="50" w:after="120"/>
        <w:rPr>
          <w:rFonts w:ascii="Times New Roman" w:eastAsia="Arial Unicode MS" w:hAnsi="Times New Roman" w:cs="Times New Roman"/>
          <w:b/>
          <w:kern w:val="0"/>
          <w:sz w:val="20"/>
          <w:szCs w:val="20"/>
          <w:lang w:eastAsia="zh-CN"/>
        </w:rPr>
      </w:pPr>
    </w:p>
    <w:p w14:paraId="14B7D453" w14:textId="7D4F1A3A" w:rsidR="00AC5CB9" w:rsidRDefault="00AC5CB9" w:rsidP="00AC5CB9">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5712B47F" w14:textId="77777777" w:rsidR="00AC5CB9" w:rsidRPr="00784E0F" w:rsidRDefault="00AC5CB9" w:rsidP="00AC5CB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288FA734" w14:textId="77777777" w:rsidR="00AC5CB9" w:rsidRPr="00784E0F" w:rsidRDefault="00AC5CB9" w:rsidP="00AC5CB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It can be left to the network’s implementation to configure the priorities of</w:t>
      </w:r>
      <w:r w:rsidRPr="00A22728">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7E8403AE" w14:textId="3E732988" w:rsidR="00897786" w:rsidRPr="00AC5CB9" w:rsidRDefault="00897786" w:rsidP="00897786">
      <w:pPr>
        <w:widowControl/>
        <w:spacing w:before="120" w:afterLines="50" w:after="120"/>
        <w:rPr>
          <w:rFonts w:ascii="Times New Roman" w:eastAsia="Arial Unicode MS" w:hAnsi="Times New Roman" w:cs="Times New Roman"/>
          <w:b/>
          <w:kern w:val="0"/>
          <w:sz w:val="20"/>
          <w:szCs w:val="20"/>
          <w:lang w:eastAsia="zh-CN"/>
        </w:rPr>
      </w:pPr>
    </w:p>
    <w:p w14:paraId="7E7DB3FC" w14:textId="69B5E0F4" w:rsidR="00AC5CB9" w:rsidRDefault="00AC5CB9" w:rsidP="00AC5CB9">
      <w:pPr>
        <w:widowControl/>
        <w:spacing w:before="120" w:afterLines="50" w:after="120"/>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Pr>
          <w:rFonts w:ascii="Times New Roman" w:eastAsia="Arial Unicode MS" w:hAnsi="Times New Roman" w:cs="Times New Roman"/>
          <w:b/>
          <w:bCs/>
          <w:kern w:val="0"/>
          <w:sz w:val="20"/>
          <w:szCs w:val="20"/>
          <w:lang w:eastAsia="zh-CN"/>
        </w:rPr>
        <w:t xml:space="preserve"> 3</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intra-UE prioritization is helpful to achieve the overall objective of avoiding too late transmission</w:t>
      </w:r>
      <w:r>
        <w:rPr>
          <w:rFonts w:ascii="Times New Roman" w:eastAsia="Arial Unicode MS" w:hAnsi="Times New Roman" w:cs="Times New Roman"/>
          <w:b/>
          <w:bCs/>
          <w:kern w:val="0"/>
          <w:sz w:val="20"/>
          <w:szCs w:val="20"/>
          <w:lang w:eastAsia="zh-CN"/>
        </w:rPr>
        <w:t>.</w:t>
      </w:r>
    </w:p>
    <w:p w14:paraId="327BA171" w14:textId="4BED4D28" w:rsidR="00AC5CB9" w:rsidRDefault="00AC5CB9" w:rsidP="00AC5CB9">
      <w:pPr>
        <w:widowControl/>
        <w:spacing w:before="120" w:afterLines="50" w:after="120"/>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Pr>
          <w:rFonts w:ascii="Times New Roman" w:eastAsia="Arial Unicode MS" w:hAnsi="Times New Roman" w:cs="Times New Roman"/>
          <w:b/>
          <w:bCs/>
          <w:kern w:val="0"/>
          <w:sz w:val="20"/>
          <w:szCs w:val="20"/>
          <w:lang w:eastAsia="zh-CN"/>
        </w:rPr>
        <w:t xml:space="preserve"> 4</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BSR trigger may eliminate regular BSR triggers</w:t>
      </w:r>
      <w:r>
        <w:rPr>
          <w:rFonts w:ascii="Times New Roman" w:eastAsia="Arial Unicode MS" w:hAnsi="Times New Roman" w:cs="Times New Roman"/>
          <w:b/>
          <w:bCs/>
          <w:kern w:val="0"/>
          <w:sz w:val="20"/>
          <w:szCs w:val="20"/>
          <w:lang w:eastAsia="zh-CN"/>
        </w:rPr>
        <w:t>.</w:t>
      </w:r>
    </w:p>
    <w:p w14:paraId="3B401CB9" w14:textId="77777777" w:rsidR="00AC5CB9" w:rsidRDefault="00AC5CB9" w:rsidP="00AC5CB9">
      <w:pPr>
        <w:widowControl/>
        <w:spacing w:before="120" w:afterLines="50" w:after="120"/>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Observation</w:t>
      </w:r>
      <w:r>
        <w:rPr>
          <w:rFonts w:ascii="Times New Roman" w:eastAsia="Arial Unicode MS" w:hAnsi="Times New Roman" w:cs="Times New Roman"/>
          <w:b/>
          <w:bCs/>
          <w:kern w:val="0"/>
          <w:sz w:val="20"/>
          <w:szCs w:val="20"/>
          <w:lang w:eastAsia="zh-CN"/>
        </w:rPr>
        <w:t xml:space="preserve"> 5</w:t>
      </w:r>
      <w:r w:rsidRPr="00F328FE">
        <w:rPr>
          <w:rFonts w:ascii="Times New Roman" w:eastAsia="Arial Unicode MS" w:hAnsi="Times New Roman" w:cs="Times New Roman"/>
          <w:b/>
          <w:bCs/>
          <w:kern w:val="0"/>
          <w:sz w:val="20"/>
          <w:szCs w:val="20"/>
          <w:lang w:eastAsia="zh-CN"/>
        </w:rPr>
        <w:t>: Applying adjusted priority to truncated BSR report would be preferred but not a must-to-do.</w:t>
      </w:r>
    </w:p>
    <w:p w14:paraId="02D0B6B6" w14:textId="77777777" w:rsidR="00AC5CB9" w:rsidRDefault="00AC5CB9" w:rsidP="00AC5CB9">
      <w:pPr>
        <w:widowControl/>
        <w:spacing w:before="120" w:afterLines="50" w:after="120"/>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Pr>
          <w:rFonts w:ascii="Times New Roman" w:eastAsia="Arial Unicode MS" w:hAnsi="Times New Roman" w:cs="Times New Roman"/>
          <w:b/>
          <w:bCs/>
          <w:kern w:val="0"/>
          <w:sz w:val="20"/>
          <w:szCs w:val="20"/>
          <w:lang w:eastAsia="zh-CN"/>
        </w:rPr>
        <w:t xml:space="preserve"> 6</w:t>
      </w:r>
      <w:r w:rsidRPr="00F328FE">
        <w:rPr>
          <w:rFonts w:ascii="Times New Roman" w:eastAsia="Arial Unicode MS" w:hAnsi="Times New Roman" w:cs="Times New Roman"/>
          <w:b/>
          <w:bCs/>
          <w:kern w:val="0"/>
          <w:sz w:val="20"/>
          <w:szCs w:val="20"/>
          <w:lang w:eastAsia="zh-CN"/>
        </w:rPr>
        <w:t>: Adjusted priority is applicable to intra-UE prioritization</w:t>
      </w:r>
    </w:p>
    <w:p w14:paraId="1BFE13ED" w14:textId="77777777" w:rsidR="00AC5CB9" w:rsidRDefault="00AC5CB9" w:rsidP="00AC5CB9">
      <w:pPr>
        <w:widowControl/>
        <w:spacing w:before="120" w:afterLines="50" w:after="120"/>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Pr>
          <w:rFonts w:ascii="Times New Roman" w:eastAsia="Arial Unicode MS" w:hAnsi="Times New Roman" w:cs="Times New Roman"/>
          <w:b/>
          <w:bCs/>
          <w:kern w:val="0"/>
          <w:sz w:val="20"/>
          <w:szCs w:val="20"/>
          <w:lang w:eastAsia="zh-CN"/>
        </w:rPr>
        <w:t xml:space="preserve"> 7</w:t>
      </w:r>
      <w:r w:rsidRPr="00F328FE">
        <w:rPr>
          <w:rFonts w:ascii="Times New Roman" w:eastAsia="Arial Unicode MS" w:hAnsi="Times New Roman" w:cs="Times New Roman"/>
          <w:b/>
          <w:bCs/>
          <w:kern w:val="0"/>
          <w:sz w:val="20"/>
          <w:szCs w:val="20"/>
          <w:lang w:eastAsia="zh-CN"/>
        </w:rPr>
        <w:t xml:space="preserve">: RAN2 </w:t>
      </w:r>
      <w:r>
        <w:rPr>
          <w:rFonts w:ascii="Times New Roman" w:eastAsia="Arial Unicode MS" w:hAnsi="Times New Roman" w:cs="Times New Roman"/>
          <w:b/>
          <w:bCs/>
          <w:kern w:val="0"/>
          <w:sz w:val="20"/>
          <w:szCs w:val="20"/>
          <w:lang w:eastAsia="zh-CN"/>
        </w:rPr>
        <w:t xml:space="preserve">to </w:t>
      </w:r>
      <w:r w:rsidRPr="00F328FE">
        <w:rPr>
          <w:rFonts w:ascii="Times New Roman" w:eastAsia="Arial Unicode MS" w:hAnsi="Times New Roman" w:cs="Times New Roman"/>
          <w:b/>
          <w:bCs/>
          <w:kern w:val="0"/>
          <w:sz w:val="20"/>
          <w:szCs w:val="20"/>
          <w:lang w:eastAsia="zh-CN"/>
        </w:rPr>
        <w:t>discuss whether adjusted priority is applicable to truncated BSR report, and or regular BSR trigger or not considering functional necessity and specification effort</w:t>
      </w:r>
      <w:r>
        <w:rPr>
          <w:rFonts w:ascii="Times New Roman" w:eastAsia="Arial Unicode MS" w:hAnsi="Times New Roman" w:cs="Times New Roman" w:hint="eastAsia"/>
          <w:b/>
          <w:bCs/>
          <w:kern w:val="0"/>
          <w:sz w:val="20"/>
          <w:szCs w:val="20"/>
          <w:lang w:eastAsia="zh-CN"/>
        </w:rPr>
        <w:t>.</w:t>
      </w:r>
    </w:p>
    <w:p w14:paraId="764740EA" w14:textId="51CADAE2" w:rsidR="003F2073" w:rsidRPr="00E06E01" w:rsidRDefault="003F2073" w:rsidP="00F24BBB">
      <w:pPr>
        <w:widowControl/>
        <w:jc w:val="left"/>
        <w:rPr>
          <w:rFonts w:ascii="Times New Roman" w:eastAsia="Yu Mincho" w:hAnsi="Times New Roman" w:cs="Times New Roman" w:hint="eastAsia"/>
          <w:b/>
          <w:bCs/>
          <w:kern w:val="0"/>
          <w:sz w:val="20"/>
          <w:szCs w:val="14"/>
        </w:rPr>
      </w:pPr>
      <w:bookmarkStart w:id="5" w:name="_GoBack"/>
      <w:bookmarkEnd w:id="5"/>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5B681317" w:rsidR="00F24BBB" w:rsidRPr="003D3D3E" w:rsidRDefault="00174598" w:rsidP="00F24BBB">
      <w:pPr>
        <w:widowControl/>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3D3D3E">
        <w:rPr>
          <w:rFonts w:ascii="Times New Roman" w:eastAsia="Batang" w:hAnsi="Times New Roman" w:cs="Times New Roman"/>
          <w:bCs/>
          <w:kern w:val="0"/>
          <w:sz w:val="20"/>
          <w:szCs w:val="20"/>
          <w:lang w:val="en-US" w:eastAsia="zh-CN"/>
        </w:rPr>
        <w:t xml:space="preserve"> </w:t>
      </w:r>
      <w:r w:rsidR="0062370B" w:rsidRPr="0062370B">
        <w:rPr>
          <w:rFonts w:ascii="Times New Roman" w:eastAsia="Batang" w:hAnsi="Times New Roman" w:cs="Times New Roman"/>
          <w:bCs/>
          <w:kern w:val="0"/>
          <w:sz w:val="20"/>
          <w:szCs w:val="20"/>
          <w:lang w:val="en-US" w:eastAsia="zh-CN"/>
        </w:rPr>
        <w:t>Report of 3GPP TSG RAN WG2 meeting #12</w:t>
      </w:r>
      <w:r w:rsidR="00C100AF">
        <w:rPr>
          <w:rFonts w:ascii="Times New Roman" w:eastAsia="Batang" w:hAnsi="Times New Roman" w:cs="Times New Roman"/>
          <w:bCs/>
          <w:kern w:val="0"/>
          <w:sz w:val="20"/>
          <w:szCs w:val="20"/>
          <w:lang w:val="en-US" w:eastAsia="zh-CN"/>
        </w:rPr>
        <w:t>7</w:t>
      </w:r>
      <w:r w:rsidR="00CD2DEA">
        <w:rPr>
          <w:rFonts w:ascii="Times New Roman" w:eastAsia="Batang" w:hAnsi="Times New Roman" w:cs="Times New Roman"/>
          <w:bCs/>
          <w:kern w:val="0"/>
          <w:sz w:val="20"/>
          <w:szCs w:val="20"/>
          <w:lang w:val="en-US" w:eastAsia="zh-CN"/>
        </w:rPr>
        <w:t>bis</w:t>
      </w:r>
      <w:r w:rsidR="0062370B" w:rsidRPr="0062370B">
        <w:rPr>
          <w:rFonts w:ascii="Times New Roman" w:eastAsia="Batang" w:hAnsi="Times New Roman" w:cs="Times New Roman"/>
          <w:bCs/>
          <w:kern w:val="0"/>
          <w:sz w:val="20"/>
          <w:szCs w:val="20"/>
          <w:lang w:val="en-US" w:eastAsia="zh-CN"/>
        </w:rPr>
        <w:t xml:space="preserve">, </w:t>
      </w:r>
      <w:r w:rsidR="00CD2DEA">
        <w:rPr>
          <w:rFonts w:ascii="Times New Roman" w:eastAsia="Batang" w:hAnsi="Times New Roman" w:cs="Times New Roman"/>
          <w:bCs/>
          <w:kern w:val="0"/>
          <w:sz w:val="20"/>
          <w:szCs w:val="20"/>
          <w:lang w:val="en-US" w:eastAsia="zh-CN"/>
        </w:rPr>
        <w:t>Hefei</w:t>
      </w:r>
      <w:r w:rsidR="0062370B" w:rsidRPr="0062370B">
        <w:rPr>
          <w:rFonts w:ascii="Times New Roman" w:eastAsia="Batang" w:hAnsi="Times New Roman" w:cs="Times New Roman"/>
          <w:bCs/>
          <w:kern w:val="0"/>
          <w:sz w:val="20"/>
          <w:szCs w:val="20"/>
          <w:lang w:val="en-US" w:eastAsia="zh-CN"/>
        </w:rPr>
        <w:t xml:space="preserve">, </w:t>
      </w:r>
      <w:r w:rsidR="00CD2DEA">
        <w:rPr>
          <w:rFonts w:ascii="Times New Roman" w:eastAsia="Batang" w:hAnsi="Times New Roman" w:cs="Times New Roman"/>
          <w:bCs/>
          <w:kern w:val="0"/>
          <w:sz w:val="20"/>
          <w:szCs w:val="20"/>
          <w:lang w:val="en-US" w:eastAsia="zh-CN"/>
        </w:rPr>
        <w:t>China</w:t>
      </w:r>
    </w:p>
    <w:p w14:paraId="63C5FE9D" w14:textId="1BAA0814"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w:t>
      </w:r>
      <w:r w:rsidR="00C100AF">
        <w:rPr>
          <w:rFonts w:ascii="Times New Roman" w:eastAsia="Batang" w:hAnsi="Times New Roman" w:cs="Times New Roman"/>
          <w:bCs/>
          <w:kern w:val="0"/>
          <w:sz w:val="20"/>
          <w:szCs w:val="20"/>
          <w:lang w:val="en-US" w:eastAsia="zh-CN"/>
        </w:rPr>
        <w:t>3</w:t>
      </w:r>
      <w:r w:rsidR="00413340" w:rsidRPr="00413340">
        <w:rPr>
          <w:rFonts w:ascii="Times New Roman" w:eastAsia="Batang" w:hAnsi="Times New Roman" w:cs="Times New Roman"/>
          <w:bCs/>
          <w:kern w:val="0"/>
          <w:sz w:val="20"/>
          <w:szCs w:val="20"/>
          <w:lang w:val="en-US" w:eastAsia="zh-CN"/>
        </w:rPr>
        <w:t>.0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F69D42" w16cex:dateUtc="2024-11-04T10:13:00Z"/>
  <w16cex:commentExtensible w16cex:durableId="643D724C" w16cex:dateUtc="2024-11-04T10:36:00Z"/>
  <w16cex:commentExtensible w16cex:durableId="5A1C8B74" w16cex:dateUtc="2024-11-04T10:11:00Z"/>
  <w16cex:commentExtensible w16cex:durableId="651A455D" w16cex:dateUtc="2024-11-04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77A83B9" w16cid:durableId="57F69D42"/>
  <w16cid:commentId w16cid:paraId="57694580" w16cid:durableId="643D724C"/>
  <w16cid:commentId w16cid:paraId="5D036BB6" w16cid:durableId="5A1C8B74"/>
  <w16cid:commentId w16cid:paraId="3CB087E3" w16cid:durableId="651A45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31F70" w14:textId="77777777" w:rsidR="00EF5139" w:rsidRDefault="00EF5139" w:rsidP="006D4BFE">
      <w:r>
        <w:separator/>
      </w:r>
    </w:p>
  </w:endnote>
  <w:endnote w:type="continuationSeparator" w:id="0">
    <w:p w14:paraId="641498EB" w14:textId="77777777" w:rsidR="00EF5139" w:rsidRDefault="00EF513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F0676" w14:textId="77777777" w:rsidR="00EF5139" w:rsidRDefault="00EF5139" w:rsidP="006D4BFE">
      <w:r>
        <w:separator/>
      </w:r>
    </w:p>
  </w:footnote>
  <w:footnote w:type="continuationSeparator" w:id="0">
    <w:p w14:paraId="20CAE5FD" w14:textId="77777777" w:rsidR="00EF5139" w:rsidRDefault="00EF513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5"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start w:val="1"/>
      <w:numFmt w:val="bullet"/>
      <w:lvlText w:val=""/>
      <w:lvlJc w:val="left"/>
      <w:pPr>
        <w:tabs>
          <w:tab w:val="num" w:pos="-10875"/>
        </w:tabs>
        <w:ind w:left="-10875" w:hanging="360"/>
      </w:pPr>
      <w:rPr>
        <w:rFonts w:ascii="Symbol" w:hAnsi="Symbol" w:hint="default"/>
      </w:rPr>
    </w:lvl>
    <w:lvl w:ilvl="7" w:tplc="04090003">
      <w:start w:val="1"/>
      <w:numFmt w:val="bullet"/>
      <w:lvlText w:val="o"/>
      <w:lvlJc w:val="left"/>
      <w:pPr>
        <w:tabs>
          <w:tab w:val="num" w:pos="-10155"/>
        </w:tabs>
        <w:ind w:left="-10155" w:hanging="360"/>
      </w:pPr>
      <w:rPr>
        <w:rFonts w:ascii="Courier New" w:hAnsi="Courier New" w:cs="Courier New" w:hint="default"/>
      </w:rPr>
    </w:lvl>
    <w:lvl w:ilvl="8" w:tplc="04090005">
      <w:start w:val="1"/>
      <w:numFmt w:val="bullet"/>
      <w:lvlText w:val=""/>
      <w:lvlJc w:val="left"/>
      <w:pPr>
        <w:tabs>
          <w:tab w:val="num" w:pos="-9435"/>
        </w:tabs>
        <w:ind w:left="-9435" w:hanging="360"/>
      </w:pPr>
      <w:rPr>
        <w:rFonts w:ascii="Wingdings" w:hAnsi="Wingdings" w:hint="default"/>
      </w:rPr>
    </w:lvl>
  </w:abstractNum>
  <w:abstractNum w:abstractNumId="9" w15:restartNumberingAfterBreak="0">
    <w:nsid w:val="77A255FA"/>
    <w:multiLevelType w:val="hybridMultilevel"/>
    <w:tmpl w:val="7CF660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num w:numId="1">
    <w:abstractNumId w:val="3"/>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8"/>
  </w:num>
  <w:num w:numId="8">
    <w:abstractNumId w:val="5"/>
  </w:num>
  <w:num w:numId="9">
    <w:abstractNumId w:val="6"/>
  </w:num>
  <w:num w:numId="10">
    <w:abstractNumId w:val="1"/>
  </w:num>
  <w:num w:numId="11">
    <w:abstractNumId w:val="8"/>
  </w:num>
  <w:num w:numId="12">
    <w:abstractNumId w:val="8"/>
  </w:num>
  <w:num w:numId="13">
    <w:abstractNumId w:val="0"/>
  </w:num>
  <w:num w:numId="14">
    <w:abstractNumId w:val="8"/>
  </w:num>
  <w:num w:numId="15">
    <w:abstractNumId w:val="8"/>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967"/>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5C28"/>
    <w:rsid w:val="000262EE"/>
    <w:rsid w:val="00026DCF"/>
    <w:rsid w:val="000271A9"/>
    <w:rsid w:val="00027315"/>
    <w:rsid w:val="00027ABF"/>
    <w:rsid w:val="00027B22"/>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6F2C"/>
    <w:rsid w:val="00047E59"/>
    <w:rsid w:val="000501DA"/>
    <w:rsid w:val="00050E9D"/>
    <w:rsid w:val="000531AF"/>
    <w:rsid w:val="000533CE"/>
    <w:rsid w:val="000535A6"/>
    <w:rsid w:val="00053C57"/>
    <w:rsid w:val="00053D90"/>
    <w:rsid w:val="000540E9"/>
    <w:rsid w:val="000547E5"/>
    <w:rsid w:val="00056F6A"/>
    <w:rsid w:val="00057ACC"/>
    <w:rsid w:val="00057E7B"/>
    <w:rsid w:val="00057ED2"/>
    <w:rsid w:val="00060A24"/>
    <w:rsid w:val="00061065"/>
    <w:rsid w:val="00061C74"/>
    <w:rsid w:val="00062318"/>
    <w:rsid w:val="0006282B"/>
    <w:rsid w:val="00062BCA"/>
    <w:rsid w:val="00063092"/>
    <w:rsid w:val="00064064"/>
    <w:rsid w:val="000644F8"/>
    <w:rsid w:val="000650EC"/>
    <w:rsid w:val="00065996"/>
    <w:rsid w:val="00065B51"/>
    <w:rsid w:val="00066163"/>
    <w:rsid w:val="000662B7"/>
    <w:rsid w:val="0006784F"/>
    <w:rsid w:val="00070BA2"/>
    <w:rsid w:val="00071AAA"/>
    <w:rsid w:val="00071DEA"/>
    <w:rsid w:val="00072793"/>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52A"/>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1F77"/>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7AA"/>
    <w:rsid w:val="000B4A23"/>
    <w:rsid w:val="000B4B79"/>
    <w:rsid w:val="000B4E52"/>
    <w:rsid w:val="000B5E90"/>
    <w:rsid w:val="000B6182"/>
    <w:rsid w:val="000B652E"/>
    <w:rsid w:val="000B65FA"/>
    <w:rsid w:val="000B6DBB"/>
    <w:rsid w:val="000B7440"/>
    <w:rsid w:val="000C01B4"/>
    <w:rsid w:val="000C0377"/>
    <w:rsid w:val="000C0AFB"/>
    <w:rsid w:val="000C0F72"/>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6818"/>
    <w:rsid w:val="000D6E84"/>
    <w:rsid w:val="000D7D47"/>
    <w:rsid w:val="000E0623"/>
    <w:rsid w:val="000E0746"/>
    <w:rsid w:val="000E092B"/>
    <w:rsid w:val="000E16FC"/>
    <w:rsid w:val="000E21E8"/>
    <w:rsid w:val="000E25EB"/>
    <w:rsid w:val="000E3491"/>
    <w:rsid w:val="000E3ABE"/>
    <w:rsid w:val="000E41FE"/>
    <w:rsid w:val="000E4633"/>
    <w:rsid w:val="000E54BE"/>
    <w:rsid w:val="000E5A58"/>
    <w:rsid w:val="000E5EE5"/>
    <w:rsid w:val="000E6282"/>
    <w:rsid w:val="000E647D"/>
    <w:rsid w:val="000E686B"/>
    <w:rsid w:val="000F0D2A"/>
    <w:rsid w:val="000F1956"/>
    <w:rsid w:val="000F1BBF"/>
    <w:rsid w:val="000F2270"/>
    <w:rsid w:val="000F304B"/>
    <w:rsid w:val="000F41A0"/>
    <w:rsid w:val="000F45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5C9F"/>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405A6"/>
    <w:rsid w:val="00140D84"/>
    <w:rsid w:val="00141673"/>
    <w:rsid w:val="001419BC"/>
    <w:rsid w:val="00141CCA"/>
    <w:rsid w:val="00142460"/>
    <w:rsid w:val="001427AF"/>
    <w:rsid w:val="001427D9"/>
    <w:rsid w:val="001429E9"/>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5C3F"/>
    <w:rsid w:val="00156588"/>
    <w:rsid w:val="00156A15"/>
    <w:rsid w:val="00157863"/>
    <w:rsid w:val="00160077"/>
    <w:rsid w:val="00160681"/>
    <w:rsid w:val="0016373E"/>
    <w:rsid w:val="0016464D"/>
    <w:rsid w:val="00164AF2"/>
    <w:rsid w:val="00166946"/>
    <w:rsid w:val="00166B19"/>
    <w:rsid w:val="0016756F"/>
    <w:rsid w:val="00170D23"/>
    <w:rsid w:val="00171EE4"/>
    <w:rsid w:val="001720BA"/>
    <w:rsid w:val="00174598"/>
    <w:rsid w:val="00174A59"/>
    <w:rsid w:val="001750D2"/>
    <w:rsid w:val="00175A31"/>
    <w:rsid w:val="001765DF"/>
    <w:rsid w:val="001778C4"/>
    <w:rsid w:val="00177A3F"/>
    <w:rsid w:val="0018058D"/>
    <w:rsid w:val="00183F56"/>
    <w:rsid w:val="001841A9"/>
    <w:rsid w:val="001852C3"/>
    <w:rsid w:val="00185514"/>
    <w:rsid w:val="00185608"/>
    <w:rsid w:val="001858F6"/>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1D1"/>
    <w:rsid w:val="001A6B26"/>
    <w:rsid w:val="001A6B92"/>
    <w:rsid w:val="001A7B69"/>
    <w:rsid w:val="001B075B"/>
    <w:rsid w:val="001B2FE3"/>
    <w:rsid w:val="001B3157"/>
    <w:rsid w:val="001B3531"/>
    <w:rsid w:val="001B3D19"/>
    <w:rsid w:val="001B3FA5"/>
    <w:rsid w:val="001B53B8"/>
    <w:rsid w:val="001B61F3"/>
    <w:rsid w:val="001B6EF1"/>
    <w:rsid w:val="001C0AC1"/>
    <w:rsid w:val="001C25CF"/>
    <w:rsid w:val="001C320D"/>
    <w:rsid w:val="001C334F"/>
    <w:rsid w:val="001C3AA9"/>
    <w:rsid w:val="001C463E"/>
    <w:rsid w:val="001C499F"/>
    <w:rsid w:val="001C70DF"/>
    <w:rsid w:val="001C7DB1"/>
    <w:rsid w:val="001D080E"/>
    <w:rsid w:val="001D0CA2"/>
    <w:rsid w:val="001D3367"/>
    <w:rsid w:val="001D34D1"/>
    <w:rsid w:val="001D379F"/>
    <w:rsid w:val="001D4087"/>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155"/>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51B"/>
    <w:rsid w:val="002375D2"/>
    <w:rsid w:val="0023798D"/>
    <w:rsid w:val="00237AFE"/>
    <w:rsid w:val="002409E3"/>
    <w:rsid w:val="0024120B"/>
    <w:rsid w:val="00241427"/>
    <w:rsid w:val="00241807"/>
    <w:rsid w:val="002423FF"/>
    <w:rsid w:val="00242B7D"/>
    <w:rsid w:val="00242F8F"/>
    <w:rsid w:val="002436A0"/>
    <w:rsid w:val="00243B7D"/>
    <w:rsid w:val="00243F24"/>
    <w:rsid w:val="00244AE4"/>
    <w:rsid w:val="002452D3"/>
    <w:rsid w:val="0024540F"/>
    <w:rsid w:val="00245FFE"/>
    <w:rsid w:val="0024625E"/>
    <w:rsid w:val="00246569"/>
    <w:rsid w:val="002479F4"/>
    <w:rsid w:val="00247DF8"/>
    <w:rsid w:val="002502F5"/>
    <w:rsid w:val="00250956"/>
    <w:rsid w:val="00250E6F"/>
    <w:rsid w:val="002519AC"/>
    <w:rsid w:val="00251D9B"/>
    <w:rsid w:val="002531C8"/>
    <w:rsid w:val="00254543"/>
    <w:rsid w:val="00257065"/>
    <w:rsid w:val="0025734F"/>
    <w:rsid w:val="00257C99"/>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C43"/>
    <w:rsid w:val="00274039"/>
    <w:rsid w:val="002744CC"/>
    <w:rsid w:val="00275441"/>
    <w:rsid w:val="00275713"/>
    <w:rsid w:val="00276974"/>
    <w:rsid w:val="002772E5"/>
    <w:rsid w:val="002772EE"/>
    <w:rsid w:val="002775A9"/>
    <w:rsid w:val="002815DA"/>
    <w:rsid w:val="00281968"/>
    <w:rsid w:val="00281BB0"/>
    <w:rsid w:val="00281C99"/>
    <w:rsid w:val="002836D2"/>
    <w:rsid w:val="00284876"/>
    <w:rsid w:val="002849A6"/>
    <w:rsid w:val="002859D0"/>
    <w:rsid w:val="00285C6E"/>
    <w:rsid w:val="00286011"/>
    <w:rsid w:val="00287C28"/>
    <w:rsid w:val="002901A3"/>
    <w:rsid w:val="00290BF6"/>
    <w:rsid w:val="00291848"/>
    <w:rsid w:val="00291914"/>
    <w:rsid w:val="00292229"/>
    <w:rsid w:val="00293EEB"/>
    <w:rsid w:val="002946F7"/>
    <w:rsid w:val="00294B1A"/>
    <w:rsid w:val="00294B4D"/>
    <w:rsid w:val="00295E16"/>
    <w:rsid w:val="00295E27"/>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2331"/>
    <w:rsid w:val="002B3B56"/>
    <w:rsid w:val="002B557A"/>
    <w:rsid w:val="002B5B7E"/>
    <w:rsid w:val="002B6DE2"/>
    <w:rsid w:val="002C0857"/>
    <w:rsid w:val="002C1831"/>
    <w:rsid w:val="002C1BB6"/>
    <w:rsid w:val="002C1D0B"/>
    <w:rsid w:val="002C2602"/>
    <w:rsid w:val="002C4AAA"/>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7236"/>
    <w:rsid w:val="002F2C49"/>
    <w:rsid w:val="002F56C5"/>
    <w:rsid w:val="002F599D"/>
    <w:rsid w:val="002F5F05"/>
    <w:rsid w:val="002F6B12"/>
    <w:rsid w:val="002F7605"/>
    <w:rsid w:val="00300A51"/>
    <w:rsid w:val="0030184D"/>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279"/>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CA0"/>
    <w:rsid w:val="00324F45"/>
    <w:rsid w:val="00325981"/>
    <w:rsid w:val="00330001"/>
    <w:rsid w:val="00330723"/>
    <w:rsid w:val="0033098A"/>
    <w:rsid w:val="00332980"/>
    <w:rsid w:val="003339E9"/>
    <w:rsid w:val="00334071"/>
    <w:rsid w:val="003348D7"/>
    <w:rsid w:val="00334F52"/>
    <w:rsid w:val="00335376"/>
    <w:rsid w:val="00335E5C"/>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113"/>
    <w:rsid w:val="00345214"/>
    <w:rsid w:val="0034540F"/>
    <w:rsid w:val="0034663C"/>
    <w:rsid w:val="0034726B"/>
    <w:rsid w:val="0034748B"/>
    <w:rsid w:val="00347628"/>
    <w:rsid w:val="003515D6"/>
    <w:rsid w:val="00351FBA"/>
    <w:rsid w:val="00353BFF"/>
    <w:rsid w:val="00353DA4"/>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BE1"/>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7606"/>
    <w:rsid w:val="00397669"/>
    <w:rsid w:val="00397C34"/>
    <w:rsid w:val="003A0EA0"/>
    <w:rsid w:val="003A1474"/>
    <w:rsid w:val="003A2300"/>
    <w:rsid w:val="003A2794"/>
    <w:rsid w:val="003A3FC0"/>
    <w:rsid w:val="003A4D04"/>
    <w:rsid w:val="003A4DF8"/>
    <w:rsid w:val="003A5FB9"/>
    <w:rsid w:val="003A623E"/>
    <w:rsid w:val="003A6680"/>
    <w:rsid w:val="003A6B2C"/>
    <w:rsid w:val="003A77B1"/>
    <w:rsid w:val="003B03F6"/>
    <w:rsid w:val="003B0871"/>
    <w:rsid w:val="003B20C9"/>
    <w:rsid w:val="003B2203"/>
    <w:rsid w:val="003B2416"/>
    <w:rsid w:val="003B27AA"/>
    <w:rsid w:val="003B2A00"/>
    <w:rsid w:val="003B2B23"/>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48CE"/>
    <w:rsid w:val="003C52E5"/>
    <w:rsid w:val="003C5BD0"/>
    <w:rsid w:val="003C5C8F"/>
    <w:rsid w:val="003C5FCA"/>
    <w:rsid w:val="003C612C"/>
    <w:rsid w:val="003C6267"/>
    <w:rsid w:val="003C778F"/>
    <w:rsid w:val="003D0C70"/>
    <w:rsid w:val="003D0CC5"/>
    <w:rsid w:val="003D0E12"/>
    <w:rsid w:val="003D253A"/>
    <w:rsid w:val="003D2597"/>
    <w:rsid w:val="003D2A83"/>
    <w:rsid w:val="003D3D3E"/>
    <w:rsid w:val="003D4587"/>
    <w:rsid w:val="003D4C0D"/>
    <w:rsid w:val="003E1580"/>
    <w:rsid w:val="003E16F6"/>
    <w:rsid w:val="003E186B"/>
    <w:rsid w:val="003E1CB6"/>
    <w:rsid w:val="003E27A6"/>
    <w:rsid w:val="003E2FCD"/>
    <w:rsid w:val="003E3962"/>
    <w:rsid w:val="003E418D"/>
    <w:rsid w:val="003E4405"/>
    <w:rsid w:val="003E4B15"/>
    <w:rsid w:val="003E4E78"/>
    <w:rsid w:val="003E5329"/>
    <w:rsid w:val="003E7D20"/>
    <w:rsid w:val="003E7D59"/>
    <w:rsid w:val="003F0080"/>
    <w:rsid w:val="003F09EF"/>
    <w:rsid w:val="003F0F3D"/>
    <w:rsid w:val="003F2073"/>
    <w:rsid w:val="003F3A8C"/>
    <w:rsid w:val="003F4BBA"/>
    <w:rsid w:val="003F4E3F"/>
    <w:rsid w:val="003F5820"/>
    <w:rsid w:val="003F6F32"/>
    <w:rsid w:val="003F710A"/>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B1D"/>
    <w:rsid w:val="00410F11"/>
    <w:rsid w:val="004118CB"/>
    <w:rsid w:val="00413340"/>
    <w:rsid w:val="00413558"/>
    <w:rsid w:val="00414B80"/>
    <w:rsid w:val="00420179"/>
    <w:rsid w:val="0042070E"/>
    <w:rsid w:val="00421B3A"/>
    <w:rsid w:val="00423177"/>
    <w:rsid w:val="004239CC"/>
    <w:rsid w:val="004245E2"/>
    <w:rsid w:val="00424CF2"/>
    <w:rsid w:val="00424FBF"/>
    <w:rsid w:val="00426501"/>
    <w:rsid w:val="00426C8A"/>
    <w:rsid w:val="00427628"/>
    <w:rsid w:val="0042776F"/>
    <w:rsid w:val="00430A7A"/>
    <w:rsid w:val="0043160B"/>
    <w:rsid w:val="004319E7"/>
    <w:rsid w:val="004321A5"/>
    <w:rsid w:val="0043272F"/>
    <w:rsid w:val="004328B2"/>
    <w:rsid w:val="00434917"/>
    <w:rsid w:val="00434EAC"/>
    <w:rsid w:val="004357AC"/>
    <w:rsid w:val="00435E8E"/>
    <w:rsid w:val="004369BC"/>
    <w:rsid w:val="00437513"/>
    <w:rsid w:val="00437CDD"/>
    <w:rsid w:val="00437E5E"/>
    <w:rsid w:val="004406F8"/>
    <w:rsid w:val="00441B57"/>
    <w:rsid w:val="00441B75"/>
    <w:rsid w:val="0044229F"/>
    <w:rsid w:val="00442446"/>
    <w:rsid w:val="00442466"/>
    <w:rsid w:val="00445DB5"/>
    <w:rsid w:val="0044652C"/>
    <w:rsid w:val="00446DDF"/>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2532"/>
    <w:rsid w:val="00463EE7"/>
    <w:rsid w:val="00464C64"/>
    <w:rsid w:val="00465CBC"/>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2EB"/>
    <w:rsid w:val="0047759D"/>
    <w:rsid w:val="0048092F"/>
    <w:rsid w:val="00481048"/>
    <w:rsid w:val="00481643"/>
    <w:rsid w:val="00481673"/>
    <w:rsid w:val="00481F43"/>
    <w:rsid w:val="0048282C"/>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A137C"/>
    <w:rsid w:val="004A308D"/>
    <w:rsid w:val="004A4877"/>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5775"/>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E6B44"/>
    <w:rsid w:val="004F04CF"/>
    <w:rsid w:val="004F1038"/>
    <w:rsid w:val="004F2309"/>
    <w:rsid w:val="004F3BA6"/>
    <w:rsid w:val="004F41B5"/>
    <w:rsid w:val="004F44E1"/>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744F"/>
    <w:rsid w:val="00517B0A"/>
    <w:rsid w:val="0052032C"/>
    <w:rsid w:val="00521EF0"/>
    <w:rsid w:val="00521FBA"/>
    <w:rsid w:val="0052295C"/>
    <w:rsid w:val="005230D1"/>
    <w:rsid w:val="00523647"/>
    <w:rsid w:val="00523841"/>
    <w:rsid w:val="005245E9"/>
    <w:rsid w:val="00524803"/>
    <w:rsid w:val="0052506F"/>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1AA5"/>
    <w:rsid w:val="005524C7"/>
    <w:rsid w:val="00553AB5"/>
    <w:rsid w:val="005558C2"/>
    <w:rsid w:val="00555E49"/>
    <w:rsid w:val="00556282"/>
    <w:rsid w:val="00557665"/>
    <w:rsid w:val="00557E43"/>
    <w:rsid w:val="005615A7"/>
    <w:rsid w:val="00562BE6"/>
    <w:rsid w:val="00563629"/>
    <w:rsid w:val="00563930"/>
    <w:rsid w:val="00564172"/>
    <w:rsid w:val="00564E58"/>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76513"/>
    <w:rsid w:val="0058059C"/>
    <w:rsid w:val="00580B7D"/>
    <w:rsid w:val="00580D56"/>
    <w:rsid w:val="00581FED"/>
    <w:rsid w:val="00582FF4"/>
    <w:rsid w:val="00584E7B"/>
    <w:rsid w:val="00585A9B"/>
    <w:rsid w:val="0058642D"/>
    <w:rsid w:val="00586906"/>
    <w:rsid w:val="0058737A"/>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56BC"/>
    <w:rsid w:val="005E59A2"/>
    <w:rsid w:val="005E627D"/>
    <w:rsid w:val="005E72A4"/>
    <w:rsid w:val="005E775B"/>
    <w:rsid w:val="005E7C66"/>
    <w:rsid w:val="005F0DC0"/>
    <w:rsid w:val="005F1543"/>
    <w:rsid w:val="005F1B52"/>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5AF5"/>
    <w:rsid w:val="00636079"/>
    <w:rsid w:val="00636447"/>
    <w:rsid w:val="006365F2"/>
    <w:rsid w:val="006375E6"/>
    <w:rsid w:val="00637E32"/>
    <w:rsid w:val="00640918"/>
    <w:rsid w:val="0064095B"/>
    <w:rsid w:val="00640C2C"/>
    <w:rsid w:val="00640FB7"/>
    <w:rsid w:val="006416C9"/>
    <w:rsid w:val="0064275A"/>
    <w:rsid w:val="006429C3"/>
    <w:rsid w:val="00644849"/>
    <w:rsid w:val="00646819"/>
    <w:rsid w:val="0065035A"/>
    <w:rsid w:val="0065058B"/>
    <w:rsid w:val="00650720"/>
    <w:rsid w:val="006517E1"/>
    <w:rsid w:val="00651A4E"/>
    <w:rsid w:val="00651F55"/>
    <w:rsid w:val="0065346E"/>
    <w:rsid w:val="00653CFF"/>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5224"/>
    <w:rsid w:val="00676833"/>
    <w:rsid w:val="00676857"/>
    <w:rsid w:val="00677705"/>
    <w:rsid w:val="006777F1"/>
    <w:rsid w:val="006801A0"/>
    <w:rsid w:val="006810FC"/>
    <w:rsid w:val="00681640"/>
    <w:rsid w:val="00681FBD"/>
    <w:rsid w:val="00682D7F"/>
    <w:rsid w:val="00683198"/>
    <w:rsid w:val="00684309"/>
    <w:rsid w:val="006847A6"/>
    <w:rsid w:val="00685934"/>
    <w:rsid w:val="0068642F"/>
    <w:rsid w:val="0068685D"/>
    <w:rsid w:val="006869EE"/>
    <w:rsid w:val="00687475"/>
    <w:rsid w:val="00687F7B"/>
    <w:rsid w:val="00690444"/>
    <w:rsid w:val="00690928"/>
    <w:rsid w:val="006941CC"/>
    <w:rsid w:val="00694BF7"/>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46A2"/>
    <w:rsid w:val="006C545A"/>
    <w:rsid w:val="006C55C3"/>
    <w:rsid w:val="006C55FD"/>
    <w:rsid w:val="006C641E"/>
    <w:rsid w:val="006C6B5E"/>
    <w:rsid w:val="006C796E"/>
    <w:rsid w:val="006C7BF7"/>
    <w:rsid w:val="006D140A"/>
    <w:rsid w:val="006D1951"/>
    <w:rsid w:val="006D1C45"/>
    <w:rsid w:val="006D2D99"/>
    <w:rsid w:val="006D4BFE"/>
    <w:rsid w:val="006D547F"/>
    <w:rsid w:val="006D54F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4626"/>
    <w:rsid w:val="006E5659"/>
    <w:rsid w:val="006E57F1"/>
    <w:rsid w:val="006E6FF3"/>
    <w:rsid w:val="006E708A"/>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4AF"/>
    <w:rsid w:val="00716CB3"/>
    <w:rsid w:val="00720AB8"/>
    <w:rsid w:val="0072182E"/>
    <w:rsid w:val="00722649"/>
    <w:rsid w:val="0072453D"/>
    <w:rsid w:val="007249A9"/>
    <w:rsid w:val="007252C7"/>
    <w:rsid w:val="00725F92"/>
    <w:rsid w:val="007262F9"/>
    <w:rsid w:val="0072774B"/>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2B54"/>
    <w:rsid w:val="00752F1F"/>
    <w:rsid w:val="00753431"/>
    <w:rsid w:val="007547DF"/>
    <w:rsid w:val="007554AF"/>
    <w:rsid w:val="007557D2"/>
    <w:rsid w:val="007563CB"/>
    <w:rsid w:val="007600F6"/>
    <w:rsid w:val="0076010F"/>
    <w:rsid w:val="00760D79"/>
    <w:rsid w:val="007614BC"/>
    <w:rsid w:val="00761CB2"/>
    <w:rsid w:val="00762521"/>
    <w:rsid w:val="0076476D"/>
    <w:rsid w:val="00764FF4"/>
    <w:rsid w:val="0076589C"/>
    <w:rsid w:val="00766C1A"/>
    <w:rsid w:val="00766C5D"/>
    <w:rsid w:val="00766E7A"/>
    <w:rsid w:val="00766EEC"/>
    <w:rsid w:val="00767584"/>
    <w:rsid w:val="007675F6"/>
    <w:rsid w:val="007704BA"/>
    <w:rsid w:val="0077143E"/>
    <w:rsid w:val="00771C26"/>
    <w:rsid w:val="00772BB0"/>
    <w:rsid w:val="007731E8"/>
    <w:rsid w:val="007734EB"/>
    <w:rsid w:val="00773653"/>
    <w:rsid w:val="00775E27"/>
    <w:rsid w:val="007760CC"/>
    <w:rsid w:val="0077660D"/>
    <w:rsid w:val="00777C07"/>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6BEE"/>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53D"/>
    <w:rsid w:val="007C489F"/>
    <w:rsid w:val="007C498B"/>
    <w:rsid w:val="007C4B48"/>
    <w:rsid w:val="007C5FE4"/>
    <w:rsid w:val="007C6042"/>
    <w:rsid w:val="007C73F2"/>
    <w:rsid w:val="007D0093"/>
    <w:rsid w:val="007D0868"/>
    <w:rsid w:val="007D1D05"/>
    <w:rsid w:val="007D37D1"/>
    <w:rsid w:val="007D3960"/>
    <w:rsid w:val="007D4A60"/>
    <w:rsid w:val="007D4AC4"/>
    <w:rsid w:val="007D4D02"/>
    <w:rsid w:val="007D4FB2"/>
    <w:rsid w:val="007D508A"/>
    <w:rsid w:val="007D551E"/>
    <w:rsid w:val="007D585E"/>
    <w:rsid w:val="007D61B2"/>
    <w:rsid w:val="007D7359"/>
    <w:rsid w:val="007E0536"/>
    <w:rsid w:val="007E0DA6"/>
    <w:rsid w:val="007E2745"/>
    <w:rsid w:val="007E3E08"/>
    <w:rsid w:val="007E4806"/>
    <w:rsid w:val="007E50A1"/>
    <w:rsid w:val="007E5B44"/>
    <w:rsid w:val="007E605B"/>
    <w:rsid w:val="007E68FD"/>
    <w:rsid w:val="007E7634"/>
    <w:rsid w:val="007F1081"/>
    <w:rsid w:val="007F28B9"/>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7002"/>
    <w:rsid w:val="00817434"/>
    <w:rsid w:val="00817927"/>
    <w:rsid w:val="00817F52"/>
    <w:rsid w:val="008206FF"/>
    <w:rsid w:val="00820F83"/>
    <w:rsid w:val="00823226"/>
    <w:rsid w:val="00823578"/>
    <w:rsid w:val="00824115"/>
    <w:rsid w:val="008250CF"/>
    <w:rsid w:val="008259FA"/>
    <w:rsid w:val="00825D19"/>
    <w:rsid w:val="00826A73"/>
    <w:rsid w:val="00826B93"/>
    <w:rsid w:val="0083066B"/>
    <w:rsid w:val="00831036"/>
    <w:rsid w:val="008320C9"/>
    <w:rsid w:val="00832B85"/>
    <w:rsid w:val="0083362A"/>
    <w:rsid w:val="008339E0"/>
    <w:rsid w:val="00834A07"/>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3600"/>
    <w:rsid w:val="008939EB"/>
    <w:rsid w:val="008952C4"/>
    <w:rsid w:val="00895BB6"/>
    <w:rsid w:val="0089676A"/>
    <w:rsid w:val="00896FBD"/>
    <w:rsid w:val="008971A4"/>
    <w:rsid w:val="008971B9"/>
    <w:rsid w:val="00897786"/>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3113"/>
    <w:rsid w:val="008C32E4"/>
    <w:rsid w:val="008C3B6D"/>
    <w:rsid w:val="008C3D4A"/>
    <w:rsid w:val="008C43D0"/>
    <w:rsid w:val="008C4BA9"/>
    <w:rsid w:val="008C4D10"/>
    <w:rsid w:val="008C56B2"/>
    <w:rsid w:val="008C589B"/>
    <w:rsid w:val="008C59D6"/>
    <w:rsid w:val="008C670E"/>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8A"/>
    <w:rsid w:val="008F28D9"/>
    <w:rsid w:val="008F2D54"/>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4AE"/>
    <w:rsid w:val="00905C30"/>
    <w:rsid w:val="00905CDE"/>
    <w:rsid w:val="00905E91"/>
    <w:rsid w:val="0090765F"/>
    <w:rsid w:val="00910619"/>
    <w:rsid w:val="00910852"/>
    <w:rsid w:val="009108D0"/>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6985"/>
    <w:rsid w:val="009270CF"/>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6A0"/>
    <w:rsid w:val="00965121"/>
    <w:rsid w:val="00965138"/>
    <w:rsid w:val="00966A36"/>
    <w:rsid w:val="00966B23"/>
    <w:rsid w:val="0096714C"/>
    <w:rsid w:val="00967D56"/>
    <w:rsid w:val="009700B6"/>
    <w:rsid w:val="00970112"/>
    <w:rsid w:val="00970594"/>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BA0"/>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702"/>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0720"/>
    <w:rsid w:val="009B19EF"/>
    <w:rsid w:val="009B1E2A"/>
    <w:rsid w:val="009B29B3"/>
    <w:rsid w:val="009B3B1E"/>
    <w:rsid w:val="009B3BAF"/>
    <w:rsid w:val="009B5C33"/>
    <w:rsid w:val="009B6D12"/>
    <w:rsid w:val="009B6E3F"/>
    <w:rsid w:val="009C087F"/>
    <w:rsid w:val="009C0DE0"/>
    <w:rsid w:val="009C0E3D"/>
    <w:rsid w:val="009C2E25"/>
    <w:rsid w:val="009C303D"/>
    <w:rsid w:val="009C30C0"/>
    <w:rsid w:val="009C3720"/>
    <w:rsid w:val="009C3964"/>
    <w:rsid w:val="009C59A7"/>
    <w:rsid w:val="009C6666"/>
    <w:rsid w:val="009D0210"/>
    <w:rsid w:val="009D0337"/>
    <w:rsid w:val="009D0FE2"/>
    <w:rsid w:val="009D193D"/>
    <w:rsid w:val="009D3DCA"/>
    <w:rsid w:val="009D4633"/>
    <w:rsid w:val="009D6706"/>
    <w:rsid w:val="009D6C7C"/>
    <w:rsid w:val="009D75D3"/>
    <w:rsid w:val="009E011A"/>
    <w:rsid w:val="009E0631"/>
    <w:rsid w:val="009E092E"/>
    <w:rsid w:val="009E38B2"/>
    <w:rsid w:val="009E4212"/>
    <w:rsid w:val="009E48AF"/>
    <w:rsid w:val="009E4B12"/>
    <w:rsid w:val="009E4C63"/>
    <w:rsid w:val="009E535E"/>
    <w:rsid w:val="009E5D26"/>
    <w:rsid w:val="009E60E2"/>
    <w:rsid w:val="009E6EE8"/>
    <w:rsid w:val="009E7D72"/>
    <w:rsid w:val="009E7FC7"/>
    <w:rsid w:val="009F0B9E"/>
    <w:rsid w:val="009F175E"/>
    <w:rsid w:val="009F1897"/>
    <w:rsid w:val="009F409E"/>
    <w:rsid w:val="009F4BA0"/>
    <w:rsid w:val="009F53A1"/>
    <w:rsid w:val="009F5DD6"/>
    <w:rsid w:val="009F67BE"/>
    <w:rsid w:val="009F6A28"/>
    <w:rsid w:val="009F6BB4"/>
    <w:rsid w:val="009F6FBF"/>
    <w:rsid w:val="009F7511"/>
    <w:rsid w:val="00A003C5"/>
    <w:rsid w:val="00A00651"/>
    <w:rsid w:val="00A00D8D"/>
    <w:rsid w:val="00A017B5"/>
    <w:rsid w:val="00A0202E"/>
    <w:rsid w:val="00A022AF"/>
    <w:rsid w:val="00A02677"/>
    <w:rsid w:val="00A0275D"/>
    <w:rsid w:val="00A02FCB"/>
    <w:rsid w:val="00A04BA4"/>
    <w:rsid w:val="00A04CD0"/>
    <w:rsid w:val="00A04EC9"/>
    <w:rsid w:val="00A05573"/>
    <w:rsid w:val="00A05924"/>
    <w:rsid w:val="00A05F2A"/>
    <w:rsid w:val="00A06288"/>
    <w:rsid w:val="00A065FB"/>
    <w:rsid w:val="00A06D77"/>
    <w:rsid w:val="00A07CD9"/>
    <w:rsid w:val="00A1023A"/>
    <w:rsid w:val="00A10269"/>
    <w:rsid w:val="00A10B23"/>
    <w:rsid w:val="00A10CB1"/>
    <w:rsid w:val="00A111A5"/>
    <w:rsid w:val="00A113FD"/>
    <w:rsid w:val="00A123CB"/>
    <w:rsid w:val="00A12BA9"/>
    <w:rsid w:val="00A12ED5"/>
    <w:rsid w:val="00A1347E"/>
    <w:rsid w:val="00A1601A"/>
    <w:rsid w:val="00A179A4"/>
    <w:rsid w:val="00A2038F"/>
    <w:rsid w:val="00A207AE"/>
    <w:rsid w:val="00A20FBC"/>
    <w:rsid w:val="00A22510"/>
    <w:rsid w:val="00A22728"/>
    <w:rsid w:val="00A230AF"/>
    <w:rsid w:val="00A23129"/>
    <w:rsid w:val="00A235E7"/>
    <w:rsid w:val="00A23643"/>
    <w:rsid w:val="00A25872"/>
    <w:rsid w:val="00A2614F"/>
    <w:rsid w:val="00A27A67"/>
    <w:rsid w:val="00A31676"/>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90D"/>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57D05"/>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3D2E"/>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E97"/>
    <w:rsid w:val="00AB0DBE"/>
    <w:rsid w:val="00AB14CE"/>
    <w:rsid w:val="00AB1591"/>
    <w:rsid w:val="00AB22B7"/>
    <w:rsid w:val="00AB2427"/>
    <w:rsid w:val="00AB24DD"/>
    <w:rsid w:val="00AB3725"/>
    <w:rsid w:val="00AB4D2F"/>
    <w:rsid w:val="00AB5A97"/>
    <w:rsid w:val="00AB62EF"/>
    <w:rsid w:val="00AB63FE"/>
    <w:rsid w:val="00AB6660"/>
    <w:rsid w:val="00AB7399"/>
    <w:rsid w:val="00AC060B"/>
    <w:rsid w:val="00AC1918"/>
    <w:rsid w:val="00AC1C96"/>
    <w:rsid w:val="00AC2B3E"/>
    <w:rsid w:val="00AC354F"/>
    <w:rsid w:val="00AC3ABA"/>
    <w:rsid w:val="00AC4E37"/>
    <w:rsid w:val="00AC510C"/>
    <w:rsid w:val="00AC5CB9"/>
    <w:rsid w:val="00AD03FA"/>
    <w:rsid w:val="00AD04F2"/>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3CB6"/>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2D9C"/>
    <w:rsid w:val="00B738B6"/>
    <w:rsid w:val="00B73CB5"/>
    <w:rsid w:val="00B749E4"/>
    <w:rsid w:val="00B76584"/>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515"/>
    <w:rsid w:val="00BC0732"/>
    <w:rsid w:val="00BC125B"/>
    <w:rsid w:val="00BC27FD"/>
    <w:rsid w:val="00BC3DE7"/>
    <w:rsid w:val="00BC426C"/>
    <w:rsid w:val="00BC4459"/>
    <w:rsid w:val="00BC4948"/>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BF79F1"/>
    <w:rsid w:val="00C00558"/>
    <w:rsid w:val="00C03574"/>
    <w:rsid w:val="00C03E9E"/>
    <w:rsid w:val="00C04527"/>
    <w:rsid w:val="00C046EC"/>
    <w:rsid w:val="00C04EB1"/>
    <w:rsid w:val="00C052C6"/>
    <w:rsid w:val="00C063B9"/>
    <w:rsid w:val="00C06B3C"/>
    <w:rsid w:val="00C074D5"/>
    <w:rsid w:val="00C07E9F"/>
    <w:rsid w:val="00C100AF"/>
    <w:rsid w:val="00C10E49"/>
    <w:rsid w:val="00C12ECF"/>
    <w:rsid w:val="00C130C4"/>
    <w:rsid w:val="00C13DC0"/>
    <w:rsid w:val="00C141B5"/>
    <w:rsid w:val="00C141CC"/>
    <w:rsid w:val="00C144CD"/>
    <w:rsid w:val="00C1477D"/>
    <w:rsid w:val="00C14D4C"/>
    <w:rsid w:val="00C14E14"/>
    <w:rsid w:val="00C15B8A"/>
    <w:rsid w:val="00C15E3E"/>
    <w:rsid w:val="00C15EE4"/>
    <w:rsid w:val="00C17413"/>
    <w:rsid w:val="00C17818"/>
    <w:rsid w:val="00C178D1"/>
    <w:rsid w:val="00C17EEB"/>
    <w:rsid w:val="00C20C63"/>
    <w:rsid w:val="00C2196D"/>
    <w:rsid w:val="00C21CF3"/>
    <w:rsid w:val="00C22618"/>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47D2"/>
    <w:rsid w:val="00C45091"/>
    <w:rsid w:val="00C454A3"/>
    <w:rsid w:val="00C45E82"/>
    <w:rsid w:val="00C4727B"/>
    <w:rsid w:val="00C4785D"/>
    <w:rsid w:val="00C50939"/>
    <w:rsid w:val="00C51037"/>
    <w:rsid w:val="00C516D6"/>
    <w:rsid w:val="00C521B6"/>
    <w:rsid w:val="00C5282C"/>
    <w:rsid w:val="00C53368"/>
    <w:rsid w:val="00C53BBF"/>
    <w:rsid w:val="00C54252"/>
    <w:rsid w:val="00C54F8D"/>
    <w:rsid w:val="00C55575"/>
    <w:rsid w:val="00C56489"/>
    <w:rsid w:val="00C5798A"/>
    <w:rsid w:val="00C57C1A"/>
    <w:rsid w:val="00C57CCB"/>
    <w:rsid w:val="00C57D82"/>
    <w:rsid w:val="00C57E42"/>
    <w:rsid w:val="00C6154B"/>
    <w:rsid w:val="00C61BA4"/>
    <w:rsid w:val="00C63771"/>
    <w:rsid w:val="00C63BBD"/>
    <w:rsid w:val="00C63E82"/>
    <w:rsid w:val="00C63F05"/>
    <w:rsid w:val="00C66B31"/>
    <w:rsid w:val="00C67E51"/>
    <w:rsid w:val="00C67F2E"/>
    <w:rsid w:val="00C709BF"/>
    <w:rsid w:val="00C70BDC"/>
    <w:rsid w:val="00C70BF5"/>
    <w:rsid w:val="00C71A46"/>
    <w:rsid w:val="00C72865"/>
    <w:rsid w:val="00C7442B"/>
    <w:rsid w:val="00C74462"/>
    <w:rsid w:val="00C74D92"/>
    <w:rsid w:val="00C74F46"/>
    <w:rsid w:val="00C75110"/>
    <w:rsid w:val="00C753A4"/>
    <w:rsid w:val="00C765D6"/>
    <w:rsid w:val="00C76A84"/>
    <w:rsid w:val="00C77786"/>
    <w:rsid w:val="00C7796B"/>
    <w:rsid w:val="00C8011F"/>
    <w:rsid w:val="00C804E7"/>
    <w:rsid w:val="00C8061A"/>
    <w:rsid w:val="00C8067A"/>
    <w:rsid w:val="00C80891"/>
    <w:rsid w:val="00C81BE4"/>
    <w:rsid w:val="00C8215D"/>
    <w:rsid w:val="00C8218A"/>
    <w:rsid w:val="00C83F9F"/>
    <w:rsid w:val="00C8458F"/>
    <w:rsid w:val="00C86114"/>
    <w:rsid w:val="00C86594"/>
    <w:rsid w:val="00C86D8D"/>
    <w:rsid w:val="00C87306"/>
    <w:rsid w:val="00C874D7"/>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8C1"/>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885"/>
    <w:rsid w:val="00CD1C6D"/>
    <w:rsid w:val="00CD23E2"/>
    <w:rsid w:val="00CD24A2"/>
    <w:rsid w:val="00CD2745"/>
    <w:rsid w:val="00CD2DEA"/>
    <w:rsid w:val="00CD34DD"/>
    <w:rsid w:val="00CD414C"/>
    <w:rsid w:val="00CD43AC"/>
    <w:rsid w:val="00CD4A45"/>
    <w:rsid w:val="00CD4C0B"/>
    <w:rsid w:val="00CD51B5"/>
    <w:rsid w:val="00CD5C92"/>
    <w:rsid w:val="00CD68D9"/>
    <w:rsid w:val="00CD68F4"/>
    <w:rsid w:val="00CD6FB5"/>
    <w:rsid w:val="00CE0119"/>
    <w:rsid w:val="00CE1026"/>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690"/>
    <w:rsid w:val="00CF540F"/>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68DD"/>
    <w:rsid w:val="00D37B0C"/>
    <w:rsid w:val="00D40979"/>
    <w:rsid w:val="00D40B14"/>
    <w:rsid w:val="00D40B26"/>
    <w:rsid w:val="00D40C22"/>
    <w:rsid w:val="00D4166A"/>
    <w:rsid w:val="00D41A6C"/>
    <w:rsid w:val="00D41E43"/>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E99"/>
    <w:rsid w:val="00D641CF"/>
    <w:rsid w:val="00D64CDA"/>
    <w:rsid w:val="00D65FF3"/>
    <w:rsid w:val="00D668EA"/>
    <w:rsid w:val="00D67558"/>
    <w:rsid w:val="00D71832"/>
    <w:rsid w:val="00D71FC2"/>
    <w:rsid w:val="00D72424"/>
    <w:rsid w:val="00D730C7"/>
    <w:rsid w:val="00D7372B"/>
    <w:rsid w:val="00D74270"/>
    <w:rsid w:val="00D749DC"/>
    <w:rsid w:val="00D7571B"/>
    <w:rsid w:val="00D75E01"/>
    <w:rsid w:val="00D7627E"/>
    <w:rsid w:val="00D763BB"/>
    <w:rsid w:val="00D76559"/>
    <w:rsid w:val="00D809B9"/>
    <w:rsid w:val="00D8118D"/>
    <w:rsid w:val="00D82024"/>
    <w:rsid w:val="00D83184"/>
    <w:rsid w:val="00D840AC"/>
    <w:rsid w:val="00D84A8A"/>
    <w:rsid w:val="00D85093"/>
    <w:rsid w:val="00D8640D"/>
    <w:rsid w:val="00D86790"/>
    <w:rsid w:val="00D86B75"/>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BDA"/>
    <w:rsid w:val="00DC2B70"/>
    <w:rsid w:val="00DC3D78"/>
    <w:rsid w:val="00DC458F"/>
    <w:rsid w:val="00DC4EFB"/>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3CDF"/>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5287"/>
    <w:rsid w:val="00DF5C28"/>
    <w:rsid w:val="00DF6250"/>
    <w:rsid w:val="00DF6BFA"/>
    <w:rsid w:val="00DF7379"/>
    <w:rsid w:val="00DF73D6"/>
    <w:rsid w:val="00DF74C5"/>
    <w:rsid w:val="00DF795E"/>
    <w:rsid w:val="00E0056F"/>
    <w:rsid w:val="00E00A29"/>
    <w:rsid w:val="00E0104A"/>
    <w:rsid w:val="00E017BD"/>
    <w:rsid w:val="00E01FE2"/>
    <w:rsid w:val="00E02D1B"/>
    <w:rsid w:val="00E02E44"/>
    <w:rsid w:val="00E0397A"/>
    <w:rsid w:val="00E0418C"/>
    <w:rsid w:val="00E04C57"/>
    <w:rsid w:val="00E05912"/>
    <w:rsid w:val="00E05D8F"/>
    <w:rsid w:val="00E05DA1"/>
    <w:rsid w:val="00E06D36"/>
    <w:rsid w:val="00E06E01"/>
    <w:rsid w:val="00E10695"/>
    <w:rsid w:val="00E119E0"/>
    <w:rsid w:val="00E12B2F"/>
    <w:rsid w:val="00E13031"/>
    <w:rsid w:val="00E14A5A"/>
    <w:rsid w:val="00E14A74"/>
    <w:rsid w:val="00E155A5"/>
    <w:rsid w:val="00E16B9F"/>
    <w:rsid w:val="00E17187"/>
    <w:rsid w:val="00E17BB7"/>
    <w:rsid w:val="00E20215"/>
    <w:rsid w:val="00E210E7"/>
    <w:rsid w:val="00E21394"/>
    <w:rsid w:val="00E21FEC"/>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4B5A"/>
    <w:rsid w:val="00E65897"/>
    <w:rsid w:val="00E658C8"/>
    <w:rsid w:val="00E66B3D"/>
    <w:rsid w:val="00E66BAE"/>
    <w:rsid w:val="00E674B8"/>
    <w:rsid w:val="00E67613"/>
    <w:rsid w:val="00E67C6C"/>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59C3"/>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B"/>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26B"/>
    <w:rsid w:val="00EC3CEC"/>
    <w:rsid w:val="00EC4545"/>
    <w:rsid w:val="00EC45EF"/>
    <w:rsid w:val="00EC5556"/>
    <w:rsid w:val="00EC566B"/>
    <w:rsid w:val="00EC60B3"/>
    <w:rsid w:val="00EC6ED0"/>
    <w:rsid w:val="00EC74D5"/>
    <w:rsid w:val="00EC7672"/>
    <w:rsid w:val="00ED0470"/>
    <w:rsid w:val="00ED0E8A"/>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5139"/>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8FE"/>
    <w:rsid w:val="00F32F2B"/>
    <w:rsid w:val="00F3377D"/>
    <w:rsid w:val="00F34780"/>
    <w:rsid w:val="00F3489C"/>
    <w:rsid w:val="00F34C30"/>
    <w:rsid w:val="00F34E58"/>
    <w:rsid w:val="00F3579B"/>
    <w:rsid w:val="00F35832"/>
    <w:rsid w:val="00F36240"/>
    <w:rsid w:val="00F36596"/>
    <w:rsid w:val="00F37CCB"/>
    <w:rsid w:val="00F410D6"/>
    <w:rsid w:val="00F423E7"/>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3AC8"/>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2E43"/>
    <w:rsid w:val="00FA3726"/>
    <w:rsid w:val="00FA3B1A"/>
    <w:rsid w:val="00FA3CE5"/>
    <w:rsid w:val="00FA3FCE"/>
    <w:rsid w:val="00FA40B5"/>
    <w:rsid w:val="00FA45DA"/>
    <w:rsid w:val="00FA4BA5"/>
    <w:rsid w:val="00FA62C7"/>
    <w:rsid w:val="00FA6465"/>
    <w:rsid w:val="00FA6739"/>
    <w:rsid w:val="00FA7531"/>
    <w:rsid w:val="00FB0E51"/>
    <w:rsid w:val="00FB1027"/>
    <w:rsid w:val="00FB1AD0"/>
    <w:rsid w:val="00FB22ED"/>
    <w:rsid w:val="00FB2F8E"/>
    <w:rsid w:val="00FB440C"/>
    <w:rsid w:val="00FB4C70"/>
    <w:rsid w:val="00FB52EA"/>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C68"/>
    <w:rsid w:val="00FD4EFB"/>
    <w:rsid w:val="00FD5DD0"/>
    <w:rsid w:val="00FD63BA"/>
    <w:rsid w:val="00FD659D"/>
    <w:rsid w:val="00FD6B40"/>
    <w:rsid w:val="00FD702F"/>
    <w:rsid w:val="00FD705B"/>
    <w:rsid w:val="00FD7661"/>
    <w:rsid w:val="00FE0A2D"/>
    <w:rsid w:val="00FE0AE9"/>
    <w:rsid w:val="00FE384F"/>
    <w:rsid w:val="00FE38AE"/>
    <w:rsid w:val="00FE3EAD"/>
    <w:rsid w:val="00FE6D09"/>
    <w:rsid w:val="00FF02C0"/>
    <w:rsid w:val="00FF0740"/>
    <w:rsid w:val="00FF15C7"/>
    <w:rsid w:val="00FF311B"/>
    <w:rsid w:val="00FF36FE"/>
    <w:rsid w:val="00FF3A8E"/>
    <w:rsid w:val="00FF3D07"/>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9C0DE0"/>
    <w:rPr>
      <w:sz w:val="16"/>
      <w:szCs w:val="16"/>
    </w:rPr>
  </w:style>
  <w:style w:type="paragraph" w:styleId="af5">
    <w:name w:val="annotation text"/>
    <w:basedOn w:val="a"/>
    <w:link w:val="af6"/>
    <w:uiPriority w:val="99"/>
    <w:unhideWhenUsed/>
    <w:rsid w:val="009C0DE0"/>
    <w:rPr>
      <w:sz w:val="20"/>
      <w:szCs w:val="20"/>
    </w:rPr>
  </w:style>
  <w:style w:type="character" w:customStyle="1" w:styleId="af6">
    <w:name w:val="批注文字 字符"/>
    <w:basedOn w:val="a0"/>
    <w:link w:val="af5"/>
    <w:uiPriority w:val="99"/>
    <w:rsid w:val="009C0DE0"/>
    <w:rPr>
      <w:sz w:val="20"/>
      <w:szCs w:val="20"/>
      <w:lang w:val="en-GB"/>
    </w:rPr>
  </w:style>
  <w:style w:type="paragraph" w:styleId="af7">
    <w:name w:val="annotation subject"/>
    <w:basedOn w:val="af5"/>
    <w:next w:val="af5"/>
    <w:link w:val="af8"/>
    <w:uiPriority w:val="99"/>
    <w:semiHidden/>
    <w:unhideWhenUsed/>
    <w:rsid w:val="009C0DE0"/>
    <w:rPr>
      <w:b/>
      <w:bCs/>
    </w:rPr>
  </w:style>
  <w:style w:type="character" w:customStyle="1" w:styleId="af8">
    <w:name w:val="批注主题 字符"/>
    <w:basedOn w:val="af6"/>
    <w:link w:val="af7"/>
    <w:uiPriority w:val="99"/>
    <w:semiHidden/>
    <w:rsid w:val="009C0DE0"/>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72292">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080545">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1091725">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7865259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386176269">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1461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22835829">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80DC-CC44-45DA-A79D-E7977668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2860</Words>
  <Characters>14445</Characters>
  <Application>Microsoft Office Word</Application>
  <DocSecurity>0</DocSecurity>
  <Lines>222</Lines>
  <Paragraphs>116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144</cp:revision>
  <dcterms:created xsi:type="dcterms:W3CDTF">2019-04-30T06:30:00Z</dcterms:created>
  <dcterms:modified xsi:type="dcterms:W3CDTF">2024-11-07T09:52:00Z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y fmtid="{D5CDD505-2E9C-101B-9397-08002B2CF9AE}" pid="3" name="MSIP_Label_278005ce-31f4-4f90-bc26-ec23758efcb0_Enabled">
    <vt:lpwstr>true</vt:lpwstr>
  </property>
  <property fmtid="{D5CDD505-2E9C-101B-9397-08002B2CF9AE}" pid="4" name="MSIP_Label_278005ce-31f4-4f90-bc26-ec23758efcb0_SetDate">
    <vt:lpwstr>2024-11-04T10:08:17Z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9b4981dc-8313-49e6-80ee-a284e026902c</vt:lpwstr>
  </property>
  <property fmtid="{D5CDD505-2E9C-101B-9397-08002B2CF9AE}" pid="9" name="MSIP_Label_278005ce-31f4-4f90-bc26-ec23758efcb0_ContentBits">
    <vt:lpwstr>0</vt:lpwstr>
  </property>
</Properties>
</file>